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DEE7" w14:textId="77777777" w:rsidR="007B7F58" w:rsidRPr="007A20F4" w:rsidRDefault="00B73C36" w:rsidP="00663F10">
      <w:pPr>
        <w:pStyle w:val="Title"/>
      </w:pPr>
      <w:bookmarkStart w:id="0" w:name="_GoBack"/>
      <w:bookmarkEnd w:id="0"/>
      <w:r w:rsidRPr="007A20F4">
        <w:t>The Michener Institute of Education at UHN</w:t>
      </w:r>
    </w:p>
    <w:p w14:paraId="71E80F4B" w14:textId="77777777" w:rsidR="007B7F58" w:rsidRPr="007A20F4" w:rsidRDefault="007B7F58" w:rsidP="00663F10">
      <w:pPr>
        <w:pStyle w:val="Heading1"/>
      </w:pPr>
      <w:r w:rsidRPr="007A20F4">
        <w:t>Course Code</w:t>
      </w:r>
      <w:r w:rsidR="00B73C36" w:rsidRPr="007A20F4">
        <w:t xml:space="preserve">: </w:t>
      </w:r>
      <w:r w:rsidR="001C7819">
        <w:t>Course Title</w:t>
      </w:r>
    </w:p>
    <w:p w14:paraId="059D3D39" w14:textId="5BAA03AA" w:rsidR="3A636CB7" w:rsidRDefault="3A636CB7" w:rsidP="73CB990B">
      <w:pPr>
        <w:pStyle w:val="Heading2"/>
      </w:pPr>
      <w:r>
        <w:t>Course Information</w:t>
      </w:r>
    </w:p>
    <w:p w14:paraId="18AC65C4" w14:textId="77777777" w:rsidR="00BE0C69" w:rsidRPr="00D945C6" w:rsidRDefault="00BE0C69" w:rsidP="00C342C3">
      <w:pPr>
        <w:tabs>
          <w:tab w:val="left" w:pos="2376"/>
        </w:tabs>
        <w:ind w:left="108"/>
        <w:rPr>
          <w:bCs/>
        </w:rPr>
      </w:pPr>
      <w:r w:rsidRPr="00C342C3">
        <w:rPr>
          <w:b/>
        </w:rPr>
        <w:t>Instructor Name</w:t>
      </w:r>
      <w:r>
        <w:rPr>
          <w:b/>
        </w:rPr>
        <w:t>:</w:t>
      </w:r>
      <w:r w:rsidRPr="00C342C3">
        <w:rPr>
          <w:b/>
        </w:rPr>
        <w:tab/>
      </w:r>
    </w:p>
    <w:p w14:paraId="28C8DE5B" w14:textId="0FAF07DC" w:rsidR="00BE0C69" w:rsidRPr="00D945C6" w:rsidRDefault="00BE0C69" w:rsidP="00C342C3">
      <w:pPr>
        <w:tabs>
          <w:tab w:val="left" w:pos="2376"/>
        </w:tabs>
        <w:ind w:left="108"/>
        <w:rPr>
          <w:bCs/>
        </w:rPr>
      </w:pPr>
      <w:r w:rsidRPr="00C342C3">
        <w:rPr>
          <w:b/>
        </w:rPr>
        <w:t>Email</w:t>
      </w:r>
      <w:r>
        <w:rPr>
          <w:b/>
        </w:rPr>
        <w:t>:</w:t>
      </w:r>
      <w:r w:rsidRPr="00C342C3">
        <w:rPr>
          <w:b/>
        </w:rPr>
        <w:tab/>
      </w:r>
      <w:r w:rsidR="0096079C" w:rsidRPr="00C4598C">
        <w:rPr>
          <w:color w:val="0070C0"/>
        </w:rPr>
        <w:t>[</w:t>
      </w:r>
      <w:r w:rsidR="0096079C">
        <w:rPr>
          <w:color w:val="0070C0"/>
        </w:rPr>
        <w:t xml:space="preserve">Please use your </w:t>
      </w:r>
      <w:r w:rsidR="007E4A68">
        <w:rPr>
          <w:color w:val="0070C0"/>
        </w:rPr>
        <w:t>m</w:t>
      </w:r>
      <w:r w:rsidR="0096079C">
        <w:rPr>
          <w:color w:val="0070C0"/>
        </w:rPr>
        <w:t>ichener.ca email address</w:t>
      </w:r>
      <w:r w:rsidR="0096079C" w:rsidRPr="00C4598C">
        <w:rPr>
          <w:color w:val="0070C0"/>
        </w:rPr>
        <w:t>]</w:t>
      </w:r>
    </w:p>
    <w:p w14:paraId="3D070DD8" w14:textId="3293B1D3" w:rsidR="00BE0C69" w:rsidRPr="00D945C6" w:rsidRDefault="00BE0C69" w:rsidP="00C342C3">
      <w:pPr>
        <w:tabs>
          <w:tab w:val="left" w:pos="2376"/>
        </w:tabs>
        <w:ind w:left="108"/>
        <w:rPr>
          <w:bCs/>
        </w:rPr>
      </w:pPr>
      <w:r w:rsidRPr="00C342C3">
        <w:rPr>
          <w:b/>
        </w:rPr>
        <w:t>Phone</w:t>
      </w:r>
      <w:r>
        <w:rPr>
          <w:b/>
        </w:rPr>
        <w:t>:</w:t>
      </w:r>
      <w:r w:rsidR="004B0E77">
        <w:rPr>
          <w:b/>
        </w:rPr>
        <w:t xml:space="preserve"> </w:t>
      </w:r>
      <w:r w:rsidRPr="00C342C3">
        <w:rPr>
          <w:b/>
        </w:rPr>
        <w:tab/>
      </w:r>
      <w:r w:rsidR="004B0E77" w:rsidRPr="00C4598C">
        <w:rPr>
          <w:color w:val="0070C0"/>
        </w:rPr>
        <w:t>[</w:t>
      </w:r>
      <w:r w:rsidR="004B0E77">
        <w:rPr>
          <w:color w:val="0070C0"/>
        </w:rPr>
        <w:t>Not required if you do not have an office</w:t>
      </w:r>
      <w:r w:rsidR="004B0E77" w:rsidRPr="00C4598C">
        <w:rPr>
          <w:color w:val="0070C0"/>
        </w:rPr>
        <w:t>]</w:t>
      </w:r>
    </w:p>
    <w:p w14:paraId="52AAE791" w14:textId="6C1738F7" w:rsidR="00BE0C69" w:rsidRPr="00D945C6" w:rsidRDefault="00BE0C69" w:rsidP="00C342C3">
      <w:pPr>
        <w:tabs>
          <w:tab w:val="left" w:pos="2376"/>
        </w:tabs>
        <w:ind w:left="108"/>
        <w:rPr>
          <w:bCs/>
        </w:rPr>
      </w:pPr>
      <w:r w:rsidRPr="00C342C3">
        <w:rPr>
          <w:b/>
        </w:rPr>
        <w:t>Office Location</w:t>
      </w:r>
      <w:r>
        <w:rPr>
          <w:b/>
        </w:rPr>
        <w:t>:</w:t>
      </w:r>
      <w:r w:rsidRPr="00C342C3">
        <w:rPr>
          <w:b/>
        </w:rPr>
        <w:tab/>
      </w:r>
      <w:r w:rsidR="0096079C" w:rsidRPr="00C4598C">
        <w:rPr>
          <w:color w:val="0070C0"/>
        </w:rPr>
        <w:t>[</w:t>
      </w:r>
      <w:r w:rsidR="0096079C">
        <w:rPr>
          <w:color w:val="0070C0"/>
        </w:rPr>
        <w:t>Not required if you do not have an office</w:t>
      </w:r>
      <w:r w:rsidR="0096079C" w:rsidRPr="00C4598C">
        <w:rPr>
          <w:color w:val="0070C0"/>
        </w:rPr>
        <w:t>]</w:t>
      </w:r>
    </w:p>
    <w:p w14:paraId="0762911E" w14:textId="7F6F3ECA" w:rsidR="00BE0C69" w:rsidRPr="0002488B" w:rsidRDefault="00BE0C69" w:rsidP="0002488B">
      <w:pPr>
        <w:tabs>
          <w:tab w:val="left" w:pos="2376"/>
        </w:tabs>
        <w:ind w:left="108"/>
      </w:pPr>
      <w:r w:rsidRPr="00C342C3">
        <w:rPr>
          <w:b/>
        </w:rPr>
        <w:t>Office Hours</w:t>
      </w:r>
      <w:r>
        <w:rPr>
          <w:b/>
        </w:rPr>
        <w:t>:</w:t>
      </w:r>
      <w:r w:rsidRPr="00C342C3">
        <w:rPr>
          <w:b/>
        </w:rPr>
        <w:tab/>
      </w:r>
      <w:r w:rsidRPr="00C4598C">
        <w:rPr>
          <w:color w:val="0070C0"/>
        </w:rPr>
        <w:t>[If not populated, please add “By appointment”]</w:t>
      </w:r>
    </w:p>
    <w:p w14:paraId="6B65EFC8" w14:textId="6EF9BB70" w:rsidR="00BE0C69" w:rsidRPr="00C4598C" w:rsidRDefault="00BE0C69" w:rsidP="009F1E87">
      <w:pPr>
        <w:tabs>
          <w:tab w:val="left" w:pos="2376"/>
        </w:tabs>
        <w:ind w:left="108"/>
        <w:rPr>
          <w:u w:val="single"/>
        </w:rPr>
      </w:pPr>
      <w:r w:rsidRPr="00C342C3">
        <w:rPr>
          <w:b/>
        </w:rPr>
        <w:t>Course Website</w:t>
      </w:r>
      <w:r>
        <w:rPr>
          <w:b/>
        </w:rPr>
        <w:t>:</w:t>
      </w:r>
      <w:r w:rsidRPr="00C342C3">
        <w:rPr>
          <w:b/>
        </w:rPr>
        <w:tab/>
      </w:r>
      <w:hyperlink r:id="rId11" w:tooltip="Click here to access Blackboard" w:history="1">
        <w:r w:rsidRPr="00C4598C">
          <w:rPr>
            <w:color w:val="3333FF"/>
            <w:u w:val="single"/>
          </w:rPr>
          <w:t>Blackboard</w:t>
        </w:r>
      </w:hyperlink>
    </w:p>
    <w:p w14:paraId="40ACC6BA" w14:textId="77777777" w:rsidR="00BE0C69" w:rsidRPr="00D945C6" w:rsidRDefault="00BE0C69" w:rsidP="00C342C3">
      <w:pPr>
        <w:tabs>
          <w:tab w:val="left" w:pos="2376"/>
        </w:tabs>
        <w:ind w:left="108"/>
        <w:rPr>
          <w:bCs/>
        </w:rPr>
      </w:pPr>
      <w:r>
        <w:rPr>
          <w:b/>
        </w:rPr>
        <w:t>Total Credits:</w:t>
      </w:r>
      <w:r w:rsidRPr="00C342C3">
        <w:rPr>
          <w:b/>
        </w:rPr>
        <w:tab/>
      </w:r>
    </w:p>
    <w:p w14:paraId="3F50A191" w14:textId="77777777" w:rsidR="00BE0C69" w:rsidRPr="00D945C6" w:rsidRDefault="00BE0C69" w:rsidP="00C342C3">
      <w:pPr>
        <w:tabs>
          <w:tab w:val="left" w:pos="2376"/>
        </w:tabs>
        <w:ind w:left="108"/>
        <w:rPr>
          <w:bCs/>
        </w:rPr>
      </w:pPr>
      <w:r>
        <w:rPr>
          <w:b/>
        </w:rPr>
        <w:t>Total Hours:</w:t>
      </w:r>
      <w:r>
        <w:rPr>
          <w:b/>
        </w:rPr>
        <w:tab/>
      </w:r>
    </w:p>
    <w:p w14:paraId="135302E8" w14:textId="77777777" w:rsidR="00BE0C69" w:rsidRPr="00D945C6" w:rsidRDefault="00BE0C69" w:rsidP="00C342C3">
      <w:pPr>
        <w:tabs>
          <w:tab w:val="left" w:pos="2376"/>
        </w:tabs>
        <w:ind w:left="108"/>
        <w:rPr>
          <w:bCs/>
        </w:rPr>
      </w:pPr>
      <w:r>
        <w:rPr>
          <w:b/>
        </w:rPr>
        <w:t>Number of Weeks:</w:t>
      </w:r>
      <w:r>
        <w:rPr>
          <w:b/>
        </w:rPr>
        <w:tab/>
      </w:r>
    </w:p>
    <w:p w14:paraId="72A33FD7" w14:textId="77777777" w:rsidR="00BE0C69" w:rsidRPr="00D945C6" w:rsidRDefault="00BE0C69" w:rsidP="00C342C3">
      <w:pPr>
        <w:tabs>
          <w:tab w:val="left" w:pos="2376"/>
        </w:tabs>
        <w:ind w:left="108"/>
        <w:rPr>
          <w:bCs/>
        </w:rPr>
      </w:pPr>
      <w:r>
        <w:rPr>
          <w:b/>
        </w:rPr>
        <w:t>Beginning Date:</w:t>
      </w:r>
      <w:r>
        <w:rPr>
          <w:b/>
        </w:rPr>
        <w:tab/>
      </w:r>
    </w:p>
    <w:p w14:paraId="228B7C1C" w14:textId="77777777" w:rsidR="00A16AB8" w:rsidRDefault="00A16AB8" w:rsidP="00A16AB8">
      <w:pPr>
        <w:pStyle w:val="Heading2"/>
      </w:pPr>
      <w:r w:rsidRPr="007A20F4">
        <w:t>Textbooks</w:t>
      </w:r>
    </w:p>
    <w:p w14:paraId="5C25092C" w14:textId="77777777" w:rsidR="00A16AB8" w:rsidRPr="00ED6F85" w:rsidRDefault="00A16AB8" w:rsidP="00A16AB8">
      <w:pPr>
        <w:rPr>
          <w:color w:val="0070C0"/>
        </w:rPr>
      </w:pPr>
      <w:r w:rsidRPr="00ED6F85">
        <w:rPr>
          <w:color w:val="0070C0"/>
        </w:rPr>
        <w:t>[Textbook must include:</w:t>
      </w:r>
    </w:p>
    <w:p w14:paraId="13DDD65F" w14:textId="77777777" w:rsidR="00A16AB8" w:rsidRPr="00ED6F85" w:rsidRDefault="00A16AB8" w:rsidP="00A16AB8">
      <w:pPr>
        <w:pStyle w:val="ListParagraph"/>
        <w:numPr>
          <w:ilvl w:val="0"/>
          <w:numId w:val="32"/>
        </w:numPr>
        <w:rPr>
          <w:color w:val="0070C0"/>
        </w:rPr>
      </w:pPr>
      <w:r w:rsidRPr="00ED6F85">
        <w:rPr>
          <w:color w:val="0070C0"/>
        </w:rPr>
        <w:t xml:space="preserve">Author, Title. Publisher. Copyright. Edition: ISBN: </w:t>
      </w:r>
      <w:r w:rsidRPr="00ED6F85">
        <w:rPr>
          <w:b/>
          <w:color w:val="0070C0"/>
        </w:rPr>
        <w:t>Required/Recommended</w:t>
      </w:r>
      <w:r w:rsidRPr="00ED6F85">
        <w:rPr>
          <w:color w:val="0070C0"/>
        </w:rPr>
        <w:t>.</w:t>
      </w:r>
    </w:p>
    <w:p w14:paraId="4075B7E1" w14:textId="77777777" w:rsidR="00A16AB8" w:rsidRPr="00ED6F85" w:rsidRDefault="00A16AB8" w:rsidP="00A16AB8">
      <w:pPr>
        <w:pStyle w:val="ListParagraph"/>
        <w:numPr>
          <w:ilvl w:val="0"/>
          <w:numId w:val="32"/>
        </w:numPr>
        <w:rPr>
          <w:color w:val="0070C0"/>
        </w:rPr>
      </w:pPr>
      <w:r w:rsidRPr="00ED6F85">
        <w:rPr>
          <w:color w:val="0070C0"/>
        </w:rPr>
        <w:t>If no textbook, please enter “None required”]</w:t>
      </w:r>
    </w:p>
    <w:p w14:paraId="7F1C0382" w14:textId="77777777" w:rsidR="00A16AB8" w:rsidRDefault="00A16AB8" w:rsidP="00A16AB8">
      <w:pPr>
        <w:pStyle w:val="Heading2"/>
      </w:pPr>
      <w:r w:rsidRPr="007A20F4">
        <w:t>Learner Supplies</w:t>
      </w:r>
    </w:p>
    <w:p w14:paraId="70BF8B15" w14:textId="77777777" w:rsidR="00A16AB8" w:rsidRPr="00ED6F85" w:rsidRDefault="00A16AB8" w:rsidP="00A16AB8">
      <w:pPr>
        <w:rPr>
          <w:color w:val="0070C0"/>
        </w:rPr>
      </w:pPr>
      <w:r w:rsidRPr="00ED6F85">
        <w:rPr>
          <w:color w:val="0070C0"/>
        </w:rPr>
        <w:t>[Learner supplies must include:</w:t>
      </w:r>
    </w:p>
    <w:p w14:paraId="7F47A461" w14:textId="77777777" w:rsidR="00A16AB8" w:rsidRPr="00ED6F85" w:rsidRDefault="00A16AB8" w:rsidP="00A16AB8">
      <w:pPr>
        <w:pStyle w:val="ListParagraph"/>
        <w:numPr>
          <w:ilvl w:val="0"/>
          <w:numId w:val="37"/>
        </w:numPr>
        <w:rPr>
          <w:color w:val="0070C0"/>
        </w:rPr>
      </w:pPr>
      <w:r w:rsidRPr="00ED6F85">
        <w:rPr>
          <w:color w:val="0070C0"/>
        </w:rPr>
        <w:t xml:space="preserve">Name, Manufacturer, Quantity, </w:t>
      </w:r>
      <w:r w:rsidRPr="00ED6F85">
        <w:rPr>
          <w:b/>
          <w:color w:val="0070C0"/>
        </w:rPr>
        <w:t>Required/Recommended</w:t>
      </w:r>
      <w:r w:rsidRPr="00ED6F85">
        <w:rPr>
          <w:color w:val="0070C0"/>
        </w:rPr>
        <w:t>.</w:t>
      </w:r>
    </w:p>
    <w:p w14:paraId="43EE7DB0" w14:textId="65FA9DDE" w:rsidR="004E0470" w:rsidRPr="004E0470" w:rsidRDefault="00A16AB8" w:rsidP="00251A6D">
      <w:pPr>
        <w:pStyle w:val="ListParagraph"/>
        <w:numPr>
          <w:ilvl w:val="0"/>
          <w:numId w:val="37"/>
        </w:numPr>
        <w:rPr>
          <w:color w:val="0070C0"/>
        </w:rPr>
      </w:pPr>
      <w:r w:rsidRPr="004E0470">
        <w:rPr>
          <w:color w:val="0070C0"/>
        </w:rPr>
        <w:t>If no supplies, please enter “None required”]</w:t>
      </w:r>
    </w:p>
    <w:p w14:paraId="2476B605" w14:textId="77777777" w:rsidR="004E0470" w:rsidRPr="004E0470" w:rsidRDefault="004E0470" w:rsidP="004E0470">
      <w:pPr>
        <w:pStyle w:val="ListParagraph"/>
        <w:numPr>
          <w:ilvl w:val="0"/>
          <w:numId w:val="37"/>
        </w:numPr>
        <w:rPr>
          <w:color w:val="0070C0"/>
        </w:rPr>
        <w:sectPr w:rsidR="004E0470" w:rsidRPr="004E0470" w:rsidSect="009F4E1F">
          <w:headerReference w:type="default" r:id="rId12"/>
          <w:footerReference w:type="default" r:id="rId13"/>
          <w:pgSz w:w="12240" w:h="15840" w:code="1"/>
          <w:pgMar w:top="720" w:right="720" w:bottom="1134" w:left="720" w:header="720" w:footer="720" w:gutter="0"/>
          <w:cols w:space="720"/>
          <w:formProt w:val="0"/>
          <w:docGrid w:linePitch="360"/>
        </w:sectPr>
      </w:pPr>
    </w:p>
    <w:p w14:paraId="7E4F3EF2" w14:textId="77777777" w:rsidR="00B61DD8" w:rsidRPr="0047019F" w:rsidRDefault="00B61DD8" w:rsidP="00B61DD8">
      <w:pPr>
        <w:pStyle w:val="Heading2"/>
      </w:pPr>
      <w:r w:rsidRPr="0047019F">
        <w:t>Academic Policies</w:t>
      </w:r>
    </w:p>
    <w:p w14:paraId="412EC300" w14:textId="6D5DB7EC" w:rsidR="00B61DD8" w:rsidRDefault="00B61DD8" w:rsidP="004460C3">
      <w:pPr>
        <w:rPr>
          <w:color w:val="3333FF"/>
        </w:rPr>
      </w:pPr>
      <w:r w:rsidRPr="00E45A53">
        <w:t xml:space="preserve">Please refer to Michener’s </w:t>
      </w:r>
      <w:r w:rsidR="003862D4" w:rsidRPr="004820AC">
        <w:t>Academic Policies</w:t>
      </w:r>
      <w:r w:rsidRPr="00E45A53">
        <w:t xml:space="preserve"> located at</w:t>
      </w:r>
      <w:r w:rsidR="0039798F">
        <w:t xml:space="preserve">: </w:t>
      </w:r>
      <w:r w:rsidRPr="00E45A53">
        <w:t xml:space="preserve"> </w:t>
      </w:r>
      <w:hyperlink r:id="rId14" w:tooltip="Click here to read Michener's Full Academic Policies" w:history="1">
        <w:r w:rsidRPr="0039798F">
          <w:rPr>
            <w:color w:val="3333FF"/>
            <w:u w:val="single"/>
          </w:rPr>
          <w:t>http://my.michener.ca/policies/index.php</w:t>
        </w:r>
      </w:hyperlink>
      <w:r w:rsidRPr="0039798F">
        <w:rPr>
          <w:color w:val="3333FF"/>
        </w:rPr>
        <w:t>.</w:t>
      </w:r>
    </w:p>
    <w:p w14:paraId="461794A8" w14:textId="5BAFBDA4" w:rsidR="006D6890" w:rsidRDefault="00050A7A" w:rsidP="004460C3">
      <w:r w:rsidRPr="007A20F4">
        <w:t>Changes to course outlines are governed by The Michener Institute’s Course Management Policy</w:t>
      </w:r>
      <w:r w:rsidR="006D6890">
        <w:t xml:space="preserve"> located here:</w:t>
      </w:r>
    </w:p>
    <w:p w14:paraId="34F0855F" w14:textId="428DC2A9" w:rsidR="006D6890" w:rsidRPr="004460C3" w:rsidRDefault="00D840A9" w:rsidP="004460C3">
      <w:pPr>
        <w:rPr>
          <w:rStyle w:val="Hyperlink"/>
        </w:rPr>
      </w:pPr>
      <w:hyperlink r:id="rId15" w:tooltip="Click here to access Michener's Course Management Policy" w:history="1">
        <w:r w:rsidR="006D6890" w:rsidRPr="00DD7C56">
          <w:rPr>
            <w:rStyle w:val="Hyperlink"/>
          </w:rPr>
          <w:t>https://michener.ca/discover-michener/policies/course-management-policy/</w:t>
        </w:r>
      </w:hyperlink>
    </w:p>
    <w:p w14:paraId="39FB9EDB" w14:textId="68EA4B86" w:rsidR="00B61DD8" w:rsidRDefault="008F7F99" w:rsidP="004460C3">
      <w:pPr>
        <w:rPr>
          <w:color w:val="0070C0"/>
        </w:rPr>
      </w:pPr>
      <w:r>
        <w:rPr>
          <w:color w:val="0070C0"/>
        </w:rPr>
        <w:t>[</w:t>
      </w:r>
      <w:r w:rsidR="00B61DD8" w:rsidRPr="008F7F99">
        <w:rPr>
          <w:color w:val="0070C0"/>
        </w:rPr>
        <w:t xml:space="preserve">The Academic Policies cover most of the guidelines (i.e., attendance, </w:t>
      </w:r>
      <w:r w:rsidR="005877E7">
        <w:rPr>
          <w:color w:val="0070C0"/>
        </w:rPr>
        <w:t>absence from assessment, etc.).</w:t>
      </w:r>
    </w:p>
    <w:p w14:paraId="291A46AE" w14:textId="77777777" w:rsidR="00E42FDF" w:rsidRPr="002456CA" w:rsidRDefault="00E42FDF" w:rsidP="002456CA">
      <w:pPr>
        <w:rPr>
          <w:b/>
          <w:i/>
        </w:rPr>
      </w:pPr>
      <w:r w:rsidRPr="002456CA">
        <w:rPr>
          <w:b/>
          <w:i/>
          <w:shd w:val="clear" w:color="auto" w:fill="FFFFFF"/>
        </w:rPr>
        <w:lastRenderedPageBreak/>
        <w:t>Please note that the Michener Institute of Education at UHN may be required to modify content and/or mode of delivery and/or mode of assessment of any course in order to comply with guidelines or emergency orders from government officials in relation to the ongoing situation with the COVID-19 virus. All changes will be reviewed programmatically to ensure all competencies are covered and program requirements satisfied.</w:t>
      </w:r>
    </w:p>
    <w:p w14:paraId="57E97722" w14:textId="7D5A68C5" w:rsidR="007B7F58" w:rsidRPr="008C5EF1" w:rsidRDefault="00B73C36" w:rsidP="008C5EF1">
      <w:pPr>
        <w:pStyle w:val="Heading2"/>
      </w:pPr>
      <w:r w:rsidRPr="008C5EF1">
        <w:t xml:space="preserve">Course </w:t>
      </w:r>
      <w:r w:rsidR="00C342C3" w:rsidRPr="008C5EF1">
        <w:t>Description</w:t>
      </w:r>
    </w:p>
    <w:p w14:paraId="328C46AB" w14:textId="45253ED0" w:rsidR="00C342C3" w:rsidRPr="008F7F99" w:rsidRDefault="008F7F99" w:rsidP="00C342C3">
      <w:pPr>
        <w:rPr>
          <w:color w:val="0070C0"/>
        </w:rPr>
      </w:pPr>
      <w:r w:rsidRPr="008F7F99">
        <w:rPr>
          <w:color w:val="0070C0"/>
        </w:rPr>
        <w:t>[</w:t>
      </w:r>
      <w:r w:rsidR="00C342C3" w:rsidRPr="008F7F99">
        <w:rPr>
          <w:color w:val="0070C0"/>
        </w:rPr>
        <w:t>The description of the course should include:</w:t>
      </w:r>
    </w:p>
    <w:p w14:paraId="50DFB2F5" w14:textId="583130C3" w:rsidR="009115E5" w:rsidRPr="009115E5" w:rsidRDefault="00C342C3" w:rsidP="00A33BF0">
      <w:pPr>
        <w:pStyle w:val="ListParagraph"/>
        <w:numPr>
          <w:ilvl w:val="0"/>
          <w:numId w:val="33"/>
        </w:numPr>
        <w:rPr>
          <w:color w:val="0070C0"/>
        </w:rPr>
      </w:pPr>
      <w:r w:rsidRPr="009115E5">
        <w:rPr>
          <w:color w:val="0070C0"/>
        </w:rPr>
        <w:t>Objective of this course</w:t>
      </w:r>
    </w:p>
    <w:p w14:paraId="2554D82D" w14:textId="77777777" w:rsidR="00535DA7" w:rsidRPr="008F7F99" w:rsidRDefault="00535DA7" w:rsidP="00770E97">
      <w:pPr>
        <w:pStyle w:val="ListParagraph"/>
        <w:numPr>
          <w:ilvl w:val="0"/>
          <w:numId w:val="33"/>
        </w:numPr>
        <w:rPr>
          <w:color w:val="0070C0"/>
        </w:rPr>
      </w:pPr>
      <w:r w:rsidRPr="008F7F99">
        <w:rPr>
          <w:color w:val="0070C0"/>
        </w:rPr>
        <w:t>Topics covered in this course</w:t>
      </w:r>
    </w:p>
    <w:p w14:paraId="42F5EA7F" w14:textId="40E7888E" w:rsidR="00535DA7" w:rsidRPr="008F7F99" w:rsidRDefault="00535DA7" w:rsidP="00535DA7">
      <w:pPr>
        <w:pStyle w:val="ListParagraph"/>
        <w:numPr>
          <w:ilvl w:val="0"/>
          <w:numId w:val="33"/>
        </w:numPr>
        <w:rPr>
          <w:color w:val="0070C0"/>
        </w:rPr>
      </w:pPr>
      <w:r w:rsidRPr="008F7F99">
        <w:rPr>
          <w:color w:val="0070C0"/>
        </w:rPr>
        <w:t>Format of this course (face-to-face, online, blended/hybrid, lecture, lecture and lab, simulation, etc.)</w:t>
      </w:r>
      <w:r w:rsidR="008F7F99" w:rsidRPr="008F7F99">
        <w:rPr>
          <w:color w:val="0070C0"/>
        </w:rPr>
        <w:t>]</w:t>
      </w:r>
    </w:p>
    <w:p w14:paraId="6F31F428" w14:textId="77777777" w:rsidR="00B61DD8" w:rsidRPr="0047019F" w:rsidRDefault="00B61DD8" w:rsidP="00B61DD8">
      <w:pPr>
        <w:pStyle w:val="Heading2"/>
      </w:pPr>
      <w:r w:rsidRPr="0047019F">
        <w:t>Core Abilities</w:t>
      </w:r>
    </w:p>
    <w:p w14:paraId="6A70A38E" w14:textId="77777777" w:rsidR="00FB063E" w:rsidRPr="007A20F4" w:rsidRDefault="00FB063E" w:rsidP="00FB063E">
      <w:pPr>
        <w:pStyle w:val="ListParagraph"/>
        <w:numPr>
          <w:ilvl w:val="0"/>
          <w:numId w:val="44"/>
        </w:numPr>
      </w:pPr>
      <w:r w:rsidRPr="007A20F4">
        <w:t>Communicate clearly and effectively</w:t>
      </w:r>
    </w:p>
    <w:p w14:paraId="7E3F76B1" w14:textId="77777777" w:rsidR="00FB063E" w:rsidRPr="007A20F4" w:rsidRDefault="00FB063E" w:rsidP="00FB063E">
      <w:pPr>
        <w:pStyle w:val="ListParagraph"/>
        <w:numPr>
          <w:ilvl w:val="0"/>
          <w:numId w:val="44"/>
        </w:numPr>
      </w:pPr>
      <w:r w:rsidRPr="007A20F4">
        <w:t>Exhibit professional behaviour</w:t>
      </w:r>
    </w:p>
    <w:p w14:paraId="63B96B05" w14:textId="77777777" w:rsidR="00FB063E" w:rsidRPr="007A20F4" w:rsidRDefault="00FB063E" w:rsidP="00FB063E">
      <w:pPr>
        <w:pStyle w:val="ListParagraph"/>
        <w:numPr>
          <w:ilvl w:val="0"/>
          <w:numId w:val="44"/>
        </w:numPr>
      </w:pPr>
      <w:r w:rsidRPr="007A20F4">
        <w:t>Manage the use of time and other resources to complete tasks and attain goals</w:t>
      </w:r>
    </w:p>
    <w:p w14:paraId="5B4B8F6F" w14:textId="77777777" w:rsidR="00FB063E" w:rsidRPr="007A20F4" w:rsidRDefault="00FB063E" w:rsidP="00FB063E">
      <w:pPr>
        <w:pStyle w:val="ListParagraph"/>
        <w:numPr>
          <w:ilvl w:val="0"/>
          <w:numId w:val="44"/>
        </w:numPr>
      </w:pPr>
      <w:r w:rsidRPr="007A20F4">
        <w:t>Solve problems using a variety of strategies</w:t>
      </w:r>
    </w:p>
    <w:p w14:paraId="7CCA6F62" w14:textId="77777777" w:rsidR="00FB063E" w:rsidRPr="007A20F4" w:rsidRDefault="00FB063E" w:rsidP="00FB063E">
      <w:pPr>
        <w:pStyle w:val="ListParagraph"/>
        <w:numPr>
          <w:ilvl w:val="0"/>
          <w:numId w:val="44"/>
        </w:numPr>
      </w:pPr>
      <w:r w:rsidRPr="007A20F4">
        <w:t>Take responsibility for one’s own actions</w:t>
      </w:r>
    </w:p>
    <w:p w14:paraId="7D200F8A" w14:textId="77777777" w:rsidR="00FB063E" w:rsidRPr="007A20F4" w:rsidRDefault="00FB063E" w:rsidP="00FB063E">
      <w:pPr>
        <w:pStyle w:val="ListParagraph"/>
        <w:numPr>
          <w:ilvl w:val="0"/>
          <w:numId w:val="44"/>
        </w:numPr>
      </w:pPr>
      <w:r w:rsidRPr="007A20F4">
        <w:t>Work effectively in teams</w:t>
      </w:r>
    </w:p>
    <w:p w14:paraId="52011499" w14:textId="77777777" w:rsidR="00B61DD8" w:rsidRPr="0047019F" w:rsidRDefault="00B61DD8" w:rsidP="00B61DD8">
      <w:pPr>
        <w:pStyle w:val="Heading2"/>
      </w:pPr>
      <w:r w:rsidRPr="0047019F">
        <w:t>External Standards</w:t>
      </w:r>
    </w:p>
    <w:p w14:paraId="0E8007FA" w14:textId="04576781" w:rsidR="00B61DD8" w:rsidRPr="008F7F99" w:rsidRDefault="008F7F99" w:rsidP="00B61DD8">
      <w:pPr>
        <w:rPr>
          <w:color w:val="0070C0"/>
        </w:rPr>
      </w:pPr>
      <w:r w:rsidRPr="008F7F99">
        <w:rPr>
          <w:color w:val="0070C0"/>
        </w:rPr>
        <w:t>[</w:t>
      </w:r>
      <w:r w:rsidR="00B61DD8" w:rsidRPr="008F7F99">
        <w:rPr>
          <w:color w:val="0070C0"/>
        </w:rPr>
        <w:t>National Competency Profile (NCP) or National Competency Framework (NCF) items that are covered in this course. Format and level of detail should be as follows:</w:t>
      </w:r>
    </w:p>
    <w:p w14:paraId="60BEC5DB" w14:textId="282A7E35" w:rsidR="00B61DD8" w:rsidRPr="008F7F99" w:rsidRDefault="00B61DD8" w:rsidP="00B61DD8">
      <w:pPr>
        <w:rPr>
          <w:color w:val="0070C0"/>
        </w:rPr>
      </w:pPr>
      <w:r w:rsidRPr="008F7F99">
        <w:rPr>
          <w:color w:val="0070C0"/>
        </w:rPr>
        <w:t>Title of NCF Section (e.g., Professionalism)</w:t>
      </w:r>
      <w:r w:rsidRPr="008F7F99">
        <w:rPr>
          <w:color w:val="0070C0"/>
        </w:rPr>
        <w:br/>
        <w:t>Competency Code (e.g., A2, B4.2, etc.) and detail (e.g., Comply with codes of conduct and Standards of practice)</w:t>
      </w:r>
      <w:r w:rsidR="008F7F99" w:rsidRPr="008F7F99">
        <w:rPr>
          <w:color w:val="0070C0"/>
        </w:rPr>
        <w:t>]</w:t>
      </w:r>
    </w:p>
    <w:p w14:paraId="11B939B4" w14:textId="7848B40F" w:rsidR="00B61DD8" w:rsidRPr="0047019F" w:rsidRDefault="00B61DD8" w:rsidP="00B61DD8">
      <w:pPr>
        <w:pStyle w:val="Heading2"/>
      </w:pPr>
      <w:r w:rsidRPr="0047019F">
        <w:t>Program Outcomes</w:t>
      </w:r>
      <w:r w:rsidR="00D945C6">
        <w:t xml:space="preserve"> Covered </w:t>
      </w:r>
      <w:r w:rsidR="004F62CB">
        <w:t>in</w:t>
      </w:r>
      <w:r w:rsidR="00D945C6">
        <w:t xml:space="preserve"> This Course</w:t>
      </w:r>
    </w:p>
    <w:p w14:paraId="09E76B63" w14:textId="6D1B5153" w:rsidR="00B61DD8" w:rsidRPr="008F7F99" w:rsidRDefault="008F7F99" w:rsidP="00B61DD8">
      <w:pPr>
        <w:rPr>
          <w:color w:val="0070C0"/>
        </w:rPr>
      </w:pPr>
      <w:r w:rsidRPr="008F7F99">
        <w:rPr>
          <w:color w:val="0070C0"/>
        </w:rPr>
        <w:t>[</w:t>
      </w:r>
      <w:r w:rsidR="00B61DD8" w:rsidRPr="008F7F99">
        <w:rPr>
          <w:color w:val="0070C0"/>
        </w:rPr>
        <w:t>Program Outcomes must be consistent throughout the entire program. Confirm these outcomes with the Program Chair if you are unsure of where to find them.</w:t>
      </w:r>
      <w:r w:rsidRPr="008F7F99">
        <w:rPr>
          <w:color w:val="0070C0"/>
        </w:rPr>
        <w:t>]</w:t>
      </w:r>
    </w:p>
    <w:p w14:paraId="0E0F62E6" w14:textId="77777777" w:rsidR="00FB4BD9" w:rsidRDefault="00FB4BD9" w:rsidP="008F7F99">
      <w:pPr>
        <w:pStyle w:val="ListParagraph"/>
        <w:numPr>
          <w:ilvl w:val="0"/>
          <w:numId w:val="49"/>
        </w:numPr>
      </w:pPr>
      <w:r>
        <w:t>One</w:t>
      </w:r>
    </w:p>
    <w:p w14:paraId="7F51D24A" w14:textId="77777777" w:rsidR="00FB4BD9" w:rsidRDefault="00FB4BD9" w:rsidP="008F7F99">
      <w:pPr>
        <w:pStyle w:val="ListParagraph"/>
        <w:numPr>
          <w:ilvl w:val="0"/>
          <w:numId w:val="49"/>
        </w:numPr>
      </w:pPr>
      <w:r>
        <w:t>Two</w:t>
      </w:r>
    </w:p>
    <w:p w14:paraId="00FD5EB1" w14:textId="77777777" w:rsidR="00FB4BD9" w:rsidRDefault="00FB4BD9" w:rsidP="008F7F99">
      <w:pPr>
        <w:pStyle w:val="ListParagraph"/>
        <w:numPr>
          <w:ilvl w:val="0"/>
          <w:numId w:val="49"/>
        </w:numPr>
      </w:pPr>
      <w:r>
        <w:t>Three</w:t>
      </w:r>
    </w:p>
    <w:p w14:paraId="13265EE1" w14:textId="77777777" w:rsidR="00FB4BD9" w:rsidRDefault="00FB4BD9" w:rsidP="008F7F99">
      <w:pPr>
        <w:pStyle w:val="ListParagraph"/>
        <w:numPr>
          <w:ilvl w:val="0"/>
          <w:numId w:val="49"/>
        </w:numPr>
      </w:pPr>
      <w:r>
        <w:t>Four</w:t>
      </w:r>
    </w:p>
    <w:p w14:paraId="4212A885" w14:textId="77777777" w:rsidR="00FB4BD9" w:rsidRPr="00FB4BD9" w:rsidRDefault="00FB4BD9" w:rsidP="008F7F99">
      <w:pPr>
        <w:pStyle w:val="ListParagraph"/>
        <w:numPr>
          <w:ilvl w:val="0"/>
          <w:numId w:val="49"/>
        </w:numPr>
      </w:pPr>
      <w:r>
        <w:t>Five</w:t>
      </w:r>
    </w:p>
    <w:p w14:paraId="60D7BFEF" w14:textId="3FFE833F" w:rsidR="00BE01DC" w:rsidRPr="0047019F" w:rsidRDefault="00BE01DC" w:rsidP="00120E16">
      <w:pPr>
        <w:pStyle w:val="Heading2"/>
      </w:pPr>
      <w:r w:rsidRPr="0047019F">
        <w:t>Pre</w:t>
      </w:r>
      <w:r w:rsidR="00ED6F85" w:rsidRPr="0047019F">
        <w:t>/Co</w:t>
      </w:r>
      <w:r w:rsidRPr="0047019F">
        <w:t>requisites</w:t>
      </w:r>
    </w:p>
    <w:p w14:paraId="7314ED6D" w14:textId="5018D0AB" w:rsidR="00B26710" w:rsidRPr="00ED6F85" w:rsidRDefault="00ED6F85" w:rsidP="00ED6F85">
      <w:pPr>
        <w:rPr>
          <w:color w:val="0070C0"/>
        </w:rPr>
      </w:pPr>
      <w:r w:rsidRPr="00ED6F85">
        <w:rPr>
          <w:color w:val="0070C0"/>
        </w:rPr>
        <w:t>[Faculty can also include Corequisites. For first year courses, please write “Entry to Program”.]</w:t>
      </w:r>
    </w:p>
    <w:p w14:paraId="12E506A3" w14:textId="77777777" w:rsidR="007B7F58" w:rsidRPr="0047019F" w:rsidRDefault="00B73C36" w:rsidP="0047019F">
      <w:pPr>
        <w:pStyle w:val="Heading2"/>
      </w:pPr>
      <w:r w:rsidRPr="0047019F">
        <w:t>Course Competencies</w:t>
      </w:r>
      <w:r w:rsidR="00F00F8C" w:rsidRPr="0047019F">
        <w:t xml:space="preserve"> and Learning Objectives</w:t>
      </w:r>
    </w:p>
    <w:p w14:paraId="773C4878" w14:textId="118A2336" w:rsidR="00AD6424" w:rsidRPr="00497CF2" w:rsidRDefault="00497CF2" w:rsidP="00AD6424">
      <w:pPr>
        <w:rPr>
          <w:color w:val="0070C0"/>
        </w:rPr>
      </w:pPr>
      <w:r w:rsidRPr="00497CF2">
        <w:rPr>
          <w:color w:val="0070C0"/>
        </w:rPr>
        <w:lastRenderedPageBreak/>
        <w:t>[</w:t>
      </w:r>
      <w:r w:rsidR="00AD6424" w:rsidRPr="00497CF2">
        <w:rPr>
          <w:color w:val="0070C0"/>
        </w:rPr>
        <w:t>Course Competencies</w:t>
      </w:r>
      <w:r w:rsidR="00C4598C">
        <w:rPr>
          <w:color w:val="0070C0"/>
        </w:rPr>
        <w:t>:</w:t>
      </w:r>
    </w:p>
    <w:p w14:paraId="5EB518B5" w14:textId="5CCE9AD9" w:rsidR="000261BF" w:rsidRPr="00497CF2" w:rsidRDefault="000261BF" w:rsidP="007139CC">
      <w:pPr>
        <w:pStyle w:val="ListParagraph"/>
        <w:numPr>
          <w:ilvl w:val="0"/>
          <w:numId w:val="32"/>
        </w:numPr>
        <w:rPr>
          <w:color w:val="0070C0"/>
        </w:rPr>
      </w:pPr>
      <w:r w:rsidRPr="00497CF2">
        <w:rPr>
          <w:color w:val="0070C0"/>
        </w:rPr>
        <w:t xml:space="preserve">There should </w:t>
      </w:r>
      <w:r w:rsidR="0096079C">
        <w:rPr>
          <w:color w:val="0070C0"/>
        </w:rPr>
        <w:t xml:space="preserve">generally </w:t>
      </w:r>
      <w:r w:rsidRPr="00497CF2">
        <w:rPr>
          <w:color w:val="0070C0"/>
        </w:rPr>
        <w:t>be between 4-6 competencies for each course.</w:t>
      </w:r>
    </w:p>
    <w:p w14:paraId="6481ADFF" w14:textId="77777777" w:rsidR="00BA4996" w:rsidRPr="00497CF2" w:rsidRDefault="00BA4996" w:rsidP="007139CC">
      <w:pPr>
        <w:pStyle w:val="ListParagraph"/>
        <w:numPr>
          <w:ilvl w:val="0"/>
          <w:numId w:val="32"/>
        </w:numPr>
        <w:rPr>
          <w:color w:val="0070C0"/>
        </w:rPr>
      </w:pPr>
      <w:r w:rsidRPr="00497CF2">
        <w:rPr>
          <w:color w:val="0070C0"/>
        </w:rPr>
        <w:t>Competencies describe what you want your learners to be able to do with what they know at the end of the learning experience</w:t>
      </w:r>
    </w:p>
    <w:p w14:paraId="5DFCEC19" w14:textId="77777777" w:rsidR="00BA4996" w:rsidRPr="00497CF2" w:rsidRDefault="00BA4996" w:rsidP="007139CC">
      <w:pPr>
        <w:pStyle w:val="ListParagraph"/>
        <w:numPr>
          <w:ilvl w:val="0"/>
          <w:numId w:val="32"/>
        </w:numPr>
        <w:rPr>
          <w:color w:val="0070C0"/>
        </w:rPr>
      </w:pPr>
      <w:r w:rsidRPr="00497CF2">
        <w:rPr>
          <w:color w:val="0070C0"/>
        </w:rPr>
        <w:t>Competencies begin with a single action verb and are measurable/observable</w:t>
      </w:r>
    </w:p>
    <w:p w14:paraId="4AFA5A77" w14:textId="77777777" w:rsidR="005C2941" w:rsidRPr="00497CF2" w:rsidRDefault="00BA4996" w:rsidP="00770E97">
      <w:pPr>
        <w:pStyle w:val="ListParagraph"/>
        <w:numPr>
          <w:ilvl w:val="0"/>
          <w:numId w:val="32"/>
        </w:numPr>
        <w:rPr>
          <w:color w:val="0070C0"/>
        </w:rPr>
      </w:pPr>
      <w:r w:rsidRPr="00497CF2">
        <w:rPr>
          <w:color w:val="0070C0"/>
        </w:rPr>
        <w:t>Competencies should be written using the Bloom’s Taxonomy verbs (Remembering, Understanding, Applying, Analyzing, Evaluating, Creating)</w:t>
      </w:r>
    </w:p>
    <w:p w14:paraId="016D69D7" w14:textId="7B758204" w:rsidR="005C2941" w:rsidRPr="00497CF2" w:rsidRDefault="005C2941" w:rsidP="005C2941">
      <w:pPr>
        <w:rPr>
          <w:color w:val="0070C0"/>
        </w:rPr>
      </w:pPr>
      <w:r w:rsidRPr="00497CF2">
        <w:rPr>
          <w:color w:val="0070C0"/>
        </w:rPr>
        <w:t>Learning Objectives</w:t>
      </w:r>
      <w:r w:rsidR="00C4598C">
        <w:rPr>
          <w:color w:val="0070C0"/>
        </w:rPr>
        <w:t>:</w:t>
      </w:r>
    </w:p>
    <w:p w14:paraId="5D821214" w14:textId="77777777" w:rsidR="005C2941" w:rsidRPr="00497CF2" w:rsidRDefault="005C2941" w:rsidP="005C2941">
      <w:pPr>
        <w:pStyle w:val="ListParagraph"/>
        <w:numPr>
          <w:ilvl w:val="0"/>
          <w:numId w:val="34"/>
        </w:numPr>
        <w:rPr>
          <w:color w:val="0070C0"/>
        </w:rPr>
      </w:pPr>
      <w:r w:rsidRPr="00497CF2">
        <w:rPr>
          <w:color w:val="0070C0"/>
        </w:rPr>
        <w:t>Learning objectives number 2-10 per competency</w:t>
      </w:r>
    </w:p>
    <w:p w14:paraId="61FC7337" w14:textId="77777777" w:rsidR="005C2941" w:rsidRPr="00497CF2" w:rsidRDefault="005C2941" w:rsidP="005C2941">
      <w:pPr>
        <w:pStyle w:val="ListParagraph"/>
        <w:numPr>
          <w:ilvl w:val="0"/>
          <w:numId w:val="34"/>
        </w:numPr>
        <w:rPr>
          <w:color w:val="0070C0"/>
        </w:rPr>
      </w:pPr>
      <w:r w:rsidRPr="00497CF2">
        <w:rPr>
          <w:color w:val="0070C0"/>
        </w:rPr>
        <w:t>Learning objectives are what students need to know in order to perform this competency</w:t>
      </w:r>
    </w:p>
    <w:p w14:paraId="2CDCE424" w14:textId="77777777" w:rsidR="005C2941" w:rsidRPr="00497CF2" w:rsidRDefault="005C2941" w:rsidP="005C2941">
      <w:pPr>
        <w:pStyle w:val="ListParagraph"/>
        <w:numPr>
          <w:ilvl w:val="0"/>
          <w:numId w:val="34"/>
        </w:numPr>
        <w:rPr>
          <w:color w:val="0070C0"/>
        </w:rPr>
      </w:pPr>
      <w:r w:rsidRPr="00497CF2">
        <w:rPr>
          <w:color w:val="0070C0"/>
        </w:rPr>
        <w:t>Learning objectives include supporting skills, concepts, procedures, processes and / or principles a learner needs to perform their competency</w:t>
      </w:r>
    </w:p>
    <w:p w14:paraId="312906C8" w14:textId="77777777" w:rsidR="005C2941" w:rsidRPr="00497CF2" w:rsidRDefault="005C2941" w:rsidP="00770E97">
      <w:pPr>
        <w:pStyle w:val="ListParagraph"/>
        <w:numPr>
          <w:ilvl w:val="0"/>
          <w:numId w:val="34"/>
        </w:numPr>
        <w:rPr>
          <w:color w:val="0070C0"/>
        </w:rPr>
      </w:pPr>
      <w:r w:rsidRPr="00497CF2">
        <w:rPr>
          <w:color w:val="0070C0"/>
        </w:rPr>
        <w:t>Learning objectives begin with action verbs and are measurable/observable</w:t>
      </w:r>
    </w:p>
    <w:p w14:paraId="0317014E" w14:textId="77777777" w:rsidR="0096079C" w:rsidRDefault="005C2941" w:rsidP="00770E97">
      <w:pPr>
        <w:pStyle w:val="ListParagraph"/>
        <w:numPr>
          <w:ilvl w:val="0"/>
          <w:numId w:val="34"/>
        </w:numPr>
        <w:rPr>
          <w:color w:val="0070C0"/>
        </w:rPr>
      </w:pPr>
      <w:r w:rsidRPr="00497CF2">
        <w:rPr>
          <w:color w:val="0070C0"/>
        </w:rPr>
        <w:t>Learning objectives should be written using the Bloom’s Taxonomy verbs (Remembering, Understanding, Applying, Analyzing, Evaluating, Creating) at a level that is no higher than the competency they are supporting</w:t>
      </w:r>
    </w:p>
    <w:p w14:paraId="0DF5E7FF" w14:textId="22D84C19" w:rsidR="005C2941" w:rsidRPr="00B61CE4" w:rsidRDefault="00B61CE4" w:rsidP="00B61CE4">
      <w:pPr>
        <w:rPr>
          <w:color w:val="0070C0"/>
        </w:rPr>
      </w:pPr>
      <w:r>
        <w:rPr>
          <w:color w:val="0070C0"/>
        </w:rPr>
        <w:t xml:space="preserve">Please schedule an appointment with CLIS or refer to the “Michener </w:t>
      </w:r>
      <w:r w:rsidR="00C82B48">
        <w:rPr>
          <w:color w:val="0070C0"/>
        </w:rPr>
        <w:t>Educator Resources and Supports” Blackboard site for more information on developing competencies and learning objectives.</w:t>
      </w:r>
      <w:r w:rsidR="00497CF2" w:rsidRPr="00B61CE4">
        <w:rPr>
          <w:color w:val="0070C0"/>
        </w:rPr>
        <w:t>]</w:t>
      </w:r>
    </w:p>
    <w:p w14:paraId="2DD1E419" w14:textId="77777777" w:rsidR="008C533C" w:rsidRDefault="008C533C" w:rsidP="00770E97">
      <w:pPr>
        <w:pStyle w:val="ListParagraph"/>
        <w:numPr>
          <w:ilvl w:val="0"/>
          <w:numId w:val="47"/>
        </w:numPr>
      </w:pPr>
      <w:r>
        <w:t>Course Competency 1</w:t>
      </w:r>
    </w:p>
    <w:p w14:paraId="68287157" w14:textId="77777777" w:rsidR="00A22654" w:rsidRPr="00A22654" w:rsidRDefault="00A22654" w:rsidP="0018609C">
      <w:pPr>
        <w:ind w:left="567"/>
        <w:rPr>
          <w:b/>
        </w:rPr>
      </w:pPr>
      <w:r w:rsidRPr="00A22654">
        <w:rPr>
          <w:b/>
        </w:rPr>
        <w:t>Learning Objectives</w:t>
      </w:r>
    </w:p>
    <w:p w14:paraId="729103C6" w14:textId="77777777" w:rsidR="00F5638A" w:rsidRDefault="0018609C" w:rsidP="00F5638A">
      <w:pPr>
        <w:pStyle w:val="ListParagraph"/>
        <w:numPr>
          <w:ilvl w:val="1"/>
          <w:numId w:val="47"/>
        </w:numPr>
      </w:pPr>
      <w:r>
        <w:t>Learning Objective 1a</w:t>
      </w:r>
    </w:p>
    <w:p w14:paraId="404AB5B8" w14:textId="77777777" w:rsidR="0018609C" w:rsidRPr="0018609C" w:rsidRDefault="0018609C" w:rsidP="0018609C">
      <w:pPr>
        <w:pStyle w:val="ListParagraph"/>
        <w:numPr>
          <w:ilvl w:val="1"/>
          <w:numId w:val="47"/>
        </w:numPr>
      </w:pPr>
    </w:p>
    <w:p w14:paraId="0D2A382D" w14:textId="77777777" w:rsidR="00446641" w:rsidRDefault="00446641" w:rsidP="006B3A92">
      <w:pPr>
        <w:pStyle w:val="ListParagraph"/>
        <w:numPr>
          <w:ilvl w:val="1"/>
          <w:numId w:val="47"/>
        </w:numPr>
      </w:pPr>
    </w:p>
    <w:p w14:paraId="27B9D224" w14:textId="77777777" w:rsidR="006B3A92" w:rsidRDefault="006B3A92" w:rsidP="006B3A92">
      <w:pPr>
        <w:pStyle w:val="ListParagraph"/>
        <w:numPr>
          <w:ilvl w:val="1"/>
          <w:numId w:val="47"/>
        </w:numPr>
      </w:pPr>
    </w:p>
    <w:p w14:paraId="1EBF86F9" w14:textId="77777777" w:rsidR="006B3A92" w:rsidRDefault="006B3A92" w:rsidP="006B3A92">
      <w:pPr>
        <w:pStyle w:val="ListParagraph"/>
        <w:numPr>
          <w:ilvl w:val="1"/>
          <w:numId w:val="47"/>
        </w:numPr>
      </w:pPr>
    </w:p>
    <w:p w14:paraId="34A9B468" w14:textId="77777777" w:rsidR="006B3A92" w:rsidRDefault="006B3A92" w:rsidP="006B3A92">
      <w:pPr>
        <w:pStyle w:val="ListParagraph"/>
        <w:numPr>
          <w:ilvl w:val="1"/>
          <w:numId w:val="47"/>
        </w:numPr>
      </w:pPr>
    </w:p>
    <w:p w14:paraId="6D7ACB3A" w14:textId="77777777" w:rsidR="006B3A92" w:rsidRPr="00446641" w:rsidRDefault="006B3A92" w:rsidP="006B3A92">
      <w:pPr>
        <w:pStyle w:val="ListParagraph"/>
        <w:numPr>
          <w:ilvl w:val="1"/>
          <w:numId w:val="47"/>
        </w:numPr>
      </w:pPr>
    </w:p>
    <w:p w14:paraId="1AD35AEC" w14:textId="77777777" w:rsidR="00EF77C3" w:rsidRDefault="00EF77C3" w:rsidP="003A686F">
      <w:pPr>
        <w:pStyle w:val="ListParagraph"/>
        <w:numPr>
          <w:ilvl w:val="1"/>
          <w:numId w:val="47"/>
        </w:numPr>
      </w:pPr>
    </w:p>
    <w:p w14:paraId="3953C41C" w14:textId="77777777" w:rsidR="003A686F" w:rsidRDefault="003A686F" w:rsidP="003A686F">
      <w:pPr>
        <w:pStyle w:val="ListParagraph"/>
        <w:numPr>
          <w:ilvl w:val="1"/>
          <w:numId w:val="47"/>
        </w:numPr>
      </w:pPr>
    </w:p>
    <w:p w14:paraId="5D973EBC" w14:textId="77777777" w:rsidR="003A686F" w:rsidRDefault="003A686F" w:rsidP="003A686F">
      <w:pPr>
        <w:pStyle w:val="ListParagraph"/>
        <w:numPr>
          <w:ilvl w:val="1"/>
          <w:numId w:val="47"/>
        </w:numPr>
      </w:pPr>
    </w:p>
    <w:p w14:paraId="0E4EA6F7" w14:textId="77777777" w:rsidR="00EE192A" w:rsidRDefault="00EE192A" w:rsidP="00EE192A">
      <w:pPr>
        <w:pStyle w:val="ListParagraph"/>
        <w:numPr>
          <w:ilvl w:val="0"/>
          <w:numId w:val="47"/>
        </w:numPr>
      </w:pPr>
      <w:r>
        <w:t>Course Com</w:t>
      </w:r>
      <w:r w:rsidR="0062251C">
        <w:t>petency 2</w:t>
      </w:r>
    </w:p>
    <w:p w14:paraId="7A67FE16" w14:textId="77777777" w:rsidR="00EE192A" w:rsidRPr="00A22654" w:rsidRDefault="00EE192A" w:rsidP="00EE192A">
      <w:pPr>
        <w:ind w:left="567"/>
        <w:rPr>
          <w:b/>
        </w:rPr>
      </w:pPr>
      <w:r w:rsidRPr="00A22654">
        <w:rPr>
          <w:b/>
        </w:rPr>
        <w:t>Learning Objectives</w:t>
      </w:r>
    </w:p>
    <w:p w14:paraId="028B8037" w14:textId="77777777" w:rsidR="00EE192A" w:rsidRDefault="00EE192A" w:rsidP="00EE192A">
      <w:pPr>
        <w:pStyle w:val="ListParagraph"/>
        <w:numPr>
          <w:ilvl w:val="1"/>
          <w:numId w:val="47"/>
        </w:numPr>
      </w:pPr>
      <w:r>
        <w:t>Learning Objective 2a</w:t>
      </w:r>
    </w:p>
    <w:p w14:paraId="3CC278F3" w14:textId="77777777" w:rsidR="00EE192A" w:rsidRPr="0018609C" w:rsidRDefault="00EE192A" w:rsidP="00EE192A">
      <w:pPr>
        <w:pStyle w:val="ListParagraph"/>
        <w:numPr>
          <w:ilvl w:val="1"/>
          <w:numId w:val="47"/>
        </w:numPr>
      </w:pPr>
    </w:p>
    <w:p w14:paraId="0BA6DA40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1B0F76CF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3B4DA776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2D1E1F8D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77AD3B36" w14:textId="77777777" w:rsidR="00EE192A" w:rsidRPr="00446641" w:rsidRDefault="00EE192A" w:rsidP="00EE192A">
      <w:pPr>
        <w:pStyle w:val="ListParagraph"/>
        <w:numPr>
          <w:ilvl w:val="1"/>
          <w:numId w:val="47"/>
        </w:numPr>
      </w:pPr>
    </w:p>
    <w:p w14:paraId="4BC58266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73285F97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6EE80A34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56DC71E3" w14:textId="77777777" w:rsidR="00EE192A" w:rsidRDefault="00EE192A" w:rsidP="00EE192A">
      <w:pPr>
        <w:pStyle w:val="ListParagraph"/>
        <w:numPr>
          <w:ilvl w:val="0"/>
          <w:numId w:val="47"/>
        </w:numPr>
      </w:pPr>
      <w:r>
        <w:t>Course Com</w:t>
      </w:r>
      <w:r w:rsidR="0062251C">
        <w:t>petency 3</w:t>
      </w:r>
    </w:p>
    <w:p w14:paraId="6209FB30" w14:textId="77777777" w:rsidR="00EE192A" w:rsidRPr="00A22654" w:rsidRDefault="00EE192A" w:rsidP="00EE192A">
      <w:pPr>
        <w:ind w:left="567"/>
        <w:rPr>
          <w:b/>
        </w:rPr>
      </w:pPr>
      <w:r w:rsidRPr="00A22654">
        <w:rPr>
          <w:b/>
        </w:rPr>
        <w:t>Learning Objectives</w:t>
      </w:r>
    </w:p>
    <w:p w14:paraId="33F64597" w14:textId="77777777" w:rsidR="00EE192A" w:rsidRDefault="0062251C" w:rsidP="00EE192A">
      <w:pPr>
        <w:pStyle w:val="ListParagraph"/>
        <w:numPr>
          <w:ilvl w:val="1"/>
          <w:numId w:val="47"/>
        </w:numPr>
      </w:pPr>
      <w:r>
        <w:t>Learning Objective 3</w:t>
      </w:r>
      <w:r w:rsidR="00EE192A">
        <w:t>a</w:t>
      </w:r>
    </w:p>
    <w:p w14:paraId="09D893F1" w14:textId="77777777" w:rsidR="00EE192A" w:rsidRPr="0018609C" w:rsidRDefault="00EE192A" w:rsidP="00EE192A">
      <w:pPr>
        <w:pStyle w:val="ListParagraph"/>
        <w:numPr>
          <w:ilvl w:val="1"/>
          <w:numId w:val="47"/>
        </w:numPr>
      </w:pPr>
    </w:p>
    <w:p w14:paraId="54B02F1C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060C259C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1B0B7C62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22AF839C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4258C081" w14:textId="77777777" w:rsidR="00EE192A" w:rsidRPr="00446641" w:rsidRDefault="00EE192A" w:rsidP="00EE192A">
      <w:pPr>
        <w:pStyle w:val="ListParagraph"/>
        <w:numPr>
          <w:ilvl w:val="1"/>
          <w:numId w:val="47"/>
        </w:numPr>
      </w:pPr>
    </w:p>
    <w:p w14:paraId="61DDDD9E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178BDE8D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6BE58D21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606416E2" w14:textId="77777777" w:rsidR="00EE192A" w:rsidRDefault="00EE192A" w:rsidP="00EE192A">
      <w:pPr>
        <w:pStyle w:val="ListParagraph"/>
        <w:numPr>
          <w:ilvl w:val="0"/>
          <w:numId w:val="47"/>
        </w:numPr>
      </w:pPr>
      <w:r>
        <w:t>Course Com</w:t>
      </w:r>
      <w:r w:rsidR="0062251C">
        <w:t>petency 4</w:t>
      </w:r>
    </w:p>
    <w:p w14:paraId="7ACECB84" w14:textId="77777777" w:rsidR="00EE192A" w:rsidRPr="00A22654" w:rsidRDefault="00EE192A" w:rsidP="00EE192A">
      <w:pPr>
        <w:ind w:left="567"/>
        <w:rPr>
          <w:b/>
        </w:rPr>
      </w:pPr>
      <w:r w:rsidRPr="00A22654">
        <w:rPr>
          <w:b/>
        </w:rPr>
        <w:t>Learning Objectives</w:t>
      </w:r>
    </w:p>
    <w:p w14:paraId="6A628AF9" w14:textId="77777777" w:rsidR="00EE192A" w:rsidRDefault="0062251C" w:rsidP="00EE192A">
      <w:pPr>
        <w:pStyle w:val="ListParagraph"/>
        <w:numPr>
          <w:ilvl w:val="1"/>
          <w:numId w:val="47"/>
        </w:numPr>
      </w:pPr>
      <w:r>
        <w:t>Learning Objective 4</w:t>
      </w:r>
      <w:r w:rsidR="00EE192A">
        <w:t>a</w:t>
      </w:r>
    </w:p>
    <w:p w14:paraId="617A74C1" w14:textId="77777777" w:rsidR="00EE192A" w:rsidRPr="0018609C" w:rsidRDefault="00EE192A" w:rsidP="00EE192A">
      <w:pPr>
        <w:pStyle w:val="ListParagraph"/>
        <w:numPr>
          <w:ilvl w:val="1"/>
          <w:numId w:val="47"/>
        </w:numPr>
      </w:pPr>
    </w:p>
    <w:p w14:paraId="31DE0B72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2E69ED81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30C94694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34A57801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4AF988D7" w14:textId="77777777" w:rsidR="00EE192A" w:rsidRPr="00446641" w:rsidRDefault="00EE192A" w:rsidP="00EE192A">
      <w:pPr>
        <w:pStyle w:val="ListParagraph"/>
        <w:numPr>
          <w:ilvl w:val="1"/>
          <w:numId w:val="47"/>
        </w:numPr>
      </w:pPr>
    </w:p>
    <w:p w14:paraId="62038F13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3D94A61E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0AB59B0D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740A0681" w14:textId="77777777" w:rsidR="00EE192A" w:rsidRDefault="00EE192A" w:rsidP="00EE192A">
      <w:pPr>
        <w:pStyle w:val="ListParagraph"/>
        <w:numPr>
          <w:ilvl w:val="0"/>
          <w:numId w:val="47"/>
        </w:numPr>
      </w:pPr>
      <w:r>
        <w:t xml:space="preserve">Course Competency </w:t>
      </w:r>
      <w:r w:rsidR="0062251C">
        <w:t>5</w:t>
      </w:r>
    </w:p>
    <w:p w14:paraId="3FA87953" w14:textId="77777777" w:rsidR="00EE192A" w:rsidRPr="00A22654" w:rsidRDefault="00EE192A" w:rsidP="00EE192A">
      <w:pPr>
        <w:ind w:left="567"/>
        <w:rPr>
          <w:b/>
        </w:rPr>
      </w:pPr>
      <w:r w:rsidRPr="00A22654">
        <w:rPr>
          <w:b/>
        </w:rPr>
        <w:t>Learning Objectives</w:t>
      </w:r>
    </w:p>
    <w:p w14:paraId="3D4345BC" w14:textId="77777777" w:rsidR="00EE192A" w:rsidRDefault="00EE192A" w:rsidP="00EE192A">
      <w:pPr>
        <w:pStyle w:val="ListParagraph"/>
        <w:numPr>
          <w:ilvl w:val="1"/>
          <w:numId w:val="47"/>
        </w:numPr>
      </w:pPr>
      <w:r>
        <w:t xml:space="preserve">Learning Objective </w:t>
      </w:r>
      <w:r w:rsidR="0062251C">
        <w:t>5</w:t>
      </w:r>
      <w:r>
        <w:t>a</w:t>
      </w:r>
    </w:p>
    <w:p w14:paraId="58D71C4E" w14:textId="77777777" w:rsidR="00EE192A" w:rsidRPr="0018609C" w:rsidRDefault="00EE192A" w:rsidP="00EE192A">
      <w:pPr>
        <w:pStyle w:val="ListParagraph"/>
        <w:numPr>
          <w:ilvl w:val="1"/>
          <w:numId w:val="47"/>
        </w:numPr>
      </w:pPr>
    </w:p>
    <w:p w14:paraId="4F65C276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0DE218D0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35DEA547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397753BC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31D41CF4" w14:textId="77777777" w:rsidR="00EE192A" w:rsidRPr="00446641" w:rsidRDefault="00EE192A" w:rsidP="00EE192A">
      <w:pPr>
        <w:pStyle w:val="ListParagraph"/>
        <w:numPr>
          <w:ilvl w:val="1"/>
          <w:numId w:val="47"/>
        </w:numPr>
      </w:pPr>
    </w:p>
    <w:p w14:paraId="31678553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6B727BF8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220AC97D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12E08592" w14:textId="77777777" w:rsidR="00EE192A" w:rsidRDefault="00EE192A" w:rsidP="00EE192A">
      <w:pPr>
        <w:pStyle w:val="ListParagraph"/>
        <w:numPr>
          <w:ilvl w:val="0"/>
          <w:numId w:val="47"/>
        </w:numPr>
      </w:pPr>
      <w:r>
        <w:t>Course Com</w:t>
      </w:r>
      <w:r w:rsidR="0062251C">
        <w:t>petency 6</w:t>
      </w:r>
    </w:p>
    <w:p w14:paraId="4A70FE9E" w14:textId="77777777" w:rsidR="00EE192A" w:rsidRPr="00A22654" w:rsidRDefault="00EE192A" w:rsidP="00EE192A">
      <w:pPr>
        <w:ind w:left="567"/>
        <w:rPr>
          <w:b/>
        </w:rPr>
      </w:pPr>
      <w:r w:rsidRPr="00A22654">
        <w:rPr>
          <w:b/>
        </w:rPr>
        <w:t>Learning Objectives</w:t>
      </w:r>
    </w:p>
    <w:p w14:paraId="6BE4BF4C" w14:textId="77777777" w:rsidR="00EE192A" w:rsidRDefault="00EE192A" w:rsidP="00EE192A">
      <w:pPr>
        <w:pStyle w:val="ListParagraph"/>
        <w:numPr>
          <w:ilvl w:val="1"/>
          <w:numId w:val="47"/>
        </w:numPr>
      </w:pPr>
      <w:r>
        <w:t xml:space="preserve">Learning Objective </w:t>
      </w:r>
      <w:r w:rsidR="0062251C">
        <w:t>6</w:t>
      </w:r>
      <w:r>
        <w:t>a</w:t>
      </w:r>
    </w:p>
    <w:p w14:paraId="418BC6E3" w14:textId="77777777" w:rsidR="00EE192A" w:rsidRPr="0018609C" w:rsidRDefault="00EE192A" w:rsidP="00EE192A">
      <w:pPr>
        <w:pStyle w:val="ListParagraph"/>
        <w:numPr>
          <w:ilvl w:val="1"/>
          <w:numId w:val="47"/>
        </w:numPr>
      </w:pPr>
    </w:p>
    <w:p w14:paraId="2A59CB1B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51D1A014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71F6EDDD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291025E2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6B8A0679" w14:textId="77777777" w:rsidR="00EE192A" w:rsidRPr="00446641" w:rsidRDefault="00EE192A" w:rsidP="00EE192A">
      <w:pPr>
        <w:pStyle w:val="ListParagraph"/>
        <w:numPr>
          <w:ilvl w:val="1"/>
          <w:numId w:val="47"/>
        </w:numPr>
      </w:pPr>
    </w:p>
    <w:p w14:paraId="292732B7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5FD1598A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7D64F2C6" w14:textId="77777777" w:rsidR="00EE192A" w:rsidRDefault="00EE192A" w:rsidP="00EE192A">
      <w:pPr>
        <w:pStyle w:val="ListParagraph"/>
        <w:numPr>
          <w:ilvl w:val="1"/>
          <w:numId w:val="47"/>
        </w:numPr>
      </w:pPr>
    </w:p>
    <w:p w14:paraId="33EB0369" w14:textId="77777777" w:rsidR="0047019F" w:rsidRDefault="0047019F" w:rsidP="00B37C1E">
      <w:pPr>
        <w:pStyle w:val="Heading2"/>
        <w:sectPr w:rsidR="0047019F" w:rsidSect="004E0470">
          <w:type w:val="continuous"/>
          <w:pgSz w:w="12240" w:h="15840" w:code="1"/>
          <w:pgMar w:top="720" w:right="720" w:bottom="1134" w:left="720" w:header="720" w:footer="720" w:gutter="0"/>
          <w:cols w:space="720"/>
          <w:docGrid w:linePitch="360"/>
        </w:sectPr>
      </w:pPr>
    </w:p>
    <w:p w14:paraId="24C2887F" w14:textId="4CDF7727" w:rsidR="00B37C1E" w:rsidRDefault="00B37C1E" w:rsidP="00B37C1E">
      <w:pPr>
        <w:pStyle w:val="Heading2"/>
      </w:pPr>
      <w:r w:rsidRPr="007A20F4">
        <w:t>Course Grading Information</w:t>
      </w:r>
    </w:p>
    <w:p w14:paraId="55FB3FA2" w14:textId="196CC099" w:rsidR="00B37C1E" w:rsidRPr="00497CF2" w:rsidRDefault="00497CF2" w:rsidP="0065443B">
      <w:pPr>
        <w:spacing w:after="100" w:afterAutospacing="1"/>
        <w:rPr>
          <w:color w:val="0070C0"/>
        </w:rPr>
      </w:pPr>
      <w:r w:rsidRPr="138C6DCA">
        <w:rPr>
          <w:color w:val="0070C0"/>
        </w:rPr>
        <w:t>[</w:t>
      </w:r>
      <w:r w:rsidR="00B37C1E" w:rsidRPr="138C6DCA">
        <w:rPr>
          <w:color w:val="0070C0"/>
        </w:rPr>
        <w:t>State the pass mark for the course. Note: Michener policy</w:t>
      </w:r>
      <w:r w:rsidR="03DDEBD7" w:rsidRPr="138C6DCA">
        <w:rPr>
          <w:color w:val="0070C0"/>
        </w:rPr>
        <w:t xml:space="preserve"> generally</w:t>
      </w:r>
      <w:r w:rsidR="00B37C1E" w:rsidRPr="138C6DCA">
        <w:rPr>
          <w:color w:val="0070C0"/>
        </w:rPr>
        <w:t xml:space="preserve"> sets the pass rate for courses as 60% or Pass/Fail.</w:t>
      </w:r>
      <w:r w:rsidR="2D1D4D5A" w:rsidRPr="138C6DCA">
        <w:rPr>
          <w:color w:val="0070C0"/>
        </w:rPr>
        <w:t xml:space="preserve"> If different pass criteria are </w:t>
      </w:r>
      <w:r w:rsidR="7DB7AC54" w:rsidRPr="138C6DCA">
        <w:rPr>
          <w:color w:val="0070C0"/>
        </w:rPr>
        <w:t xml:space="preserve">required </w:t>
      </w:r>
      <w:r w:rsidR="2D1D4D5A" w:rsidRPr="138C6DCA">
        <w:rPr>
          <w:color w:val="0070C0"/>
        </w:rPr>
        <w:t xml:space="preserve">(e.g., a rate higher than 60%, </w:t>
      </w:r>
      <w:r w:rsidR="2E6FA04C" w:rsidRPr="138C6DCA">
        <w:rPr>
          <w:color w:val="0070C0"/>
        </w:rPr>
        <w:t>a specific PAT must be passed, etc.)</w:t>
      </w:r>
      <w:r w:rsidR="13FB6BD6" w:rsidRPr="138C6DCA">
        <w:rPr>
          <w:color w:val="0070C0"/>
        </w:rPr>
        <w:t>, this must be supported by the Program Chair and articulated in the Course Outline.]</w:t>
      </w:r>
    </w:p>
    <w:p w14:paraId="22C51F57" w14:textId="1E4CB7F7" w:rsidR="00B37C1E" w:rsidRDefault="00B37C1E" w:rsidP="00010984">
      <w:pPr>
        <w:pStyle w:val="Heading2"/>
      </w:pPr>
      <w:r w:rsidRPr="007A20F4">
        <w:t>Grading Scale</w:t>
      </w:r>
    </w:p>
    <w:p w14:paraId="003A4EFC" w14:textId="2DA186BD" w:rsidR="00497CF2" w:rsidRPr="00497CF2" w:rsidRDefault="00497CF2" w:rsidP="00497CF2">
      <w:pPr>
        <w:rPr>
          <w:color w:val="0070C0"/>
        </w:rPr>
      </w:pPr>
      <w:r w:rsidRPr="00497CF2">
        <w:rPr>
          <w:color w:val="0070C0"/>
        </w:rPr>
        <w:t>[</w:t>
      </w:r>
      <w:r>
        <w:rPr>
          <w:color w:val="0070C0"/>
        </w:rPr>
        <w:t>Grading scale must include:</w:t>
      </w:r>
    </w:p>
    <w:p w14:paraId="7F501F3F" w14:textId="10724827" w:rsidR="00B37C1E" w:rsidRPr="00497CF2" w:rsidRDefault="005E7464" w:rsidP="00497CF2">
      <w:pPr>
        <w:pStyle w:val="ListParagraph"/>
        <w:numPr>
          <w:ilvl w:val="0"/>
          <w:numId w:val="50"/>
        </w:numPr>
        <w:rPr>
          <w:color w:val="0070C0"/>
        </w:rPr>
      </w:pPr>
      <w:r>
        <w:rPr>
          <w:color w:val="0070C0"/>
        </w:rPr>
        <w:t>T</w:t>
      </w:r>
      <w:r w:rsidR="00B37C1E" w:rsidRPr="00497CF2">
        <w:rPr>
          <w:color w:val="0070C0"/>
        </w:rPr>
        <w:t>he name of each assessment and the percentage assigned to it</w:t>
      </w:r>
    </w:p>
    <w:p w14:paraId="3FCBC180" w14:textId="77777777" w:rsidR="00B37C1E" w:rsidRPr="00497CF2" w:rsidRDefault="00B37C1E" w:rsidP="00B37C1E">
      <w:pPr>
        <w:pStyle w:val="ListParagraph"/>
        <w:numPr>
          <w:ilvl w:val="0"/>
          <w:numId w:val="30"/>
        </w:numPr>
        <w:rPr>
          <w:color w:val="0070C0"/>
        </w:rPr>
      </w:pPr>
      <w:r w:rsidRPr="00497CF2">
        <w:rPr>
          <w:color w:val="0070C0"/>
        </w:rPr>
        <w:t>No single assessment should be more than 40%. Any PATs worth more than 40% need to obtain Chair approval.</w:t>
      </w:r>
    </w:p>
    <w:p w14:paraId="06CB3108" w14:textId="1B548616" w:rsidR="00B37C1E" w:rsidRPr="00497CF2" w:rsidRDefault="00B37C1E" w:rsidP="00B37C1E">
      <w:pPr>
        <w:pStyle w:val="ListParagraph"/>
        <w:numPr>
          <w:ilvl w:val="0"/>
          <w:numId w:val="30"/>
        </w:numPr>
        <w:rPr>
          <w:color w:val="0070C0"/>
        </w:rPr>
      </w:pPr>
      <w:r w:rsidRPr="00497CF2">
        <w:rPr>
          <w:color w:val="0070C0"/>
        </w:rPr>
        <w:t xml:space="preserve">A mixture of </w:t>
      </w:r>
      <w:r w:rsidR="00C83A9A">
        <w:rPr>
          <w:color w:val="0070C0"/>
        </w:rPr>
        <w:t xml:space="preserve">at least two </w:t>
      </w:r>
      <w:r w:rsidRPr="00497CF2">
        <w:rPr>
          <w:color w:val="0070C0"/>
        </w:rPr>
        <w:t>assessment types is required (practical assessment, MCQ quiz, Assignment, etc.)</w:t>
      </w:r>
    </w:p>
    <w:p w14:paraId="3C24B81A" w14:textId="60ABB102" w:rsidR="00B37C1E" w:rsidRDefault="00B37C1E" w:rsidP="00B37C1E">
      <w:pPr>
        <w:pStyle w:val="ListParagraph"/>
        <w:numPr>
          <w:ilvl w:val="0"/>
          <w:numId w:val="30"/>
        </w:numPr>
        <w:rPr>
          <w:color w:val="0070C0"/>
        </w:rPr>
      </w:pPr>
      <w:r w:rsidRPr="00497CF2">
        <w:rPr>
          <w:color w:val="0070C0"/>
        </w:rPr>
        <w:t>Assessment types must match the competency they are assessing.  For example, a competency in which the student is being asked to “Apply” or “Demonstrate” will require an assessment of their application, not just their knowledge.</w:t>
      </w:r>
      <w:r w:rsidR="00497CF2" w:rsidRPr="00497CF2">
        <w:rPr>
          <w:color w:val="0070C0"/>
        </w:rPr>
        <w:t>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Performance Assessment Tasks Grading Scale"/>
      </w:tblPr>
      <w:tblGrid>
        <w:gridCol w:w="3591"/>
        <w:gridCol w:w="3591"/>
        <w:gridCol w:w="3592"/>
      </w:tblGrid>
      <w:tr w:rsidR="00B37C1E" w:rsidRPr="007A20F4" w14:paraId="6D4C2FF3" w14:textId="77777777" w:rsidTr="008D6C32">
        <w:trPr>
          <w:tblHeader/>
        </w:trPr>
        <w:tc>
          <w:tcPr>
            <w:tcW w:w="3591" w:type="dxa"/>
            <w:shd w:val="clear" w:color="auto" w:fill="D3D3D3"/>
          </w:tcPr>
          <w:p w14:paraId="67B7A020" w14:textId="77777777" w:rsidR="00B37C1E" w:rsidRPr="007A20F4" w:rsidRDefault="00B37C1E" w:rsidP="00770E97">
            <w:pPr>
              <w:rPr>
                <w:b/>
              </w:rPr>
            </w:pPr>
            <w:r w:rsidRPr="007A20F4">
              <w:rPr>
                <w:b/>
              </w:rPr>
              <w:t>%</w:t>
            </w:r>
          </w:p>
        </w:tc>
        <w:tc>
          <w:tcPr>
            <w:tcW w:w="3591" w:type="dxa"/>
            <w:shd w:val="clear" w:color="auto" w:fill="D3D3D3"/>
          </w:tcPr>
          <w:p w14:paraId="0A86CDEF" w14:textId="77777777" w:rsidR="00B37C1E" w:rsidRPr="007A20F4" w:rsidRDefault="00B37C1E" w:rsidP="00770E97">
            <w:r w:rsidRPr="007A20F4">
              <w:rPr>
                <w:b/>
              </w:rPr>
              <w:t>PAT Title</w:t>
            </w:r>
          </w:p>
        </w:tc>
        <w:tc>
          <w:tcPr>
            <w:tcW w:w="3592" w:type="dxa"/>
            <w:shd w:val="clear" w:color="auto" w:fill="D3D3D3"/>
          </w:tcPr>
          <w:p w14:paraId="70970949" w14:textId="77777777" w:rsidR="00B37C1E" w:rsidRPr="007A20F4" w:rsidRDefault="00B37C1E" w:rsidP="00770E97">
            <w:r w:rsidRPr="007A20F4">
              <w:rPr>
                <w:b/>
              </w:rPr>
              <w:t>Week Due</w:t>
            </w:r>
          </w:p>
        </w:tc>
      </w:tr>
      <w:tr w:rsidR="00B37C1E" w:rsidRPr="007A20F4" w14:paraId="6747DCC4" w14:textId="77777777" w:rsidTr="00770E97">
        <w:tc>
          <w:tcPr>
            <w:tcW w:w="3591" w:type="dxa"/>
          </w:tcPr>
          <w:p w14:paraId="1ED875FD" w14:textId="77777777" w:rsidR="00B37C1E" w:rsidRPr="007A20F4" w:rsidRDefault="00B37C1E" w:rsidP="00770E97"/>
        </w:tc>
        <w:tc>
          <w:tcPr>
            <w:tcW w:w="3591" w:type="dxa"/>
          </w:tcPr>
          <w:p w14:paraId="7133365C" w14:textId="77777777" w:rsidR="00B37C1E" w:rsidRPr="007A20F4" w:rsidRDefault="00B37C1E" w:rsidP="00770E97"/>
        </w:tc>
        <w:tc>
          <w:tcPr>
            <w:tcW w:w="3592" w:type="dxa"/>
          </w:tcPr>
          <w:p w14:paraId="54B96440" w14:textId="77777777" w:rsidR="00B37C1E" w:rsidRPr="007A20F4" w:rsidRDefault="00B37C1E" w:rsidP="00770E97"/>
        </w:tc>
      </w:tr>
      <w:tr w:rsidR="00B37C1E" w:rsidRPr="007A20F4" w14:paraId="57225014" w14:textId="77777777" w:rsidTr="00770E97">
        <w:tc>
          <w:tcPr>
            <w:tcW w:w="3591" w:type="dxa"/>
          </w:tcPr>
          <w:p w14:paraId="4AED2C29" w14:textId="77777777" w:rsidR="00B37C1E" w:rsidRPr="007A20F4" w:rsidRDefault="00B37C1E" w:rsidP="00770E97"/>
        </w:tc>
        <w:tc>
          <w:tcPr>
            <w:tcW w:w="3591" w:type="dxa"/>
          </w:tcPr>
          <w:p w14:paraId="07C3FC63" w14:textId="77777777" w:rsidR="00B37C1E" w:rsidRPr="007A20F4" w:rsidRDefault="00B37C1E" w:rsidP="00770E97"/>
        </w:tc>
        <w:tc>
          <w:tcPr>
            <w:tcW w:w="3592" w:type="dxa"/>
          </w:tcPr>
          <w:p w14:paraId="04B60D21" w14:textId="77777777" w:rsidR="00B37C1E" w:rsidRPr="007A20F4" w:rsidRDefault="00B37C1E" w:rsidP="00770E97"/>
        </w:tc>
      </w:tr>
      <w:tr w:rsidR="00B37C1E" w:rsidRPr="007A20F4" w14:paraId="5123C801" w14:textId="77777777" w:rsidTr="00770E97">
        <w:tc>
          <w:tcPr>
            <w:tcW w:w="3591" w:type="dxa"/>
          </w:tcPr>
          <w:p w14:paraId="5A66E5BB" w14:textId="77777777" w:rsidR="00B37C1E" w:rsidRPr="007A20F4" w:rsidRDefault="00B37C1E" w:rsidP="00770E97"/>
        </w:tc>
        <w:tc>
          <w:tcPr>
            <w:tcW w:w="3591" w:type="dxa"/>
          </w:tcPr>
          <w:p w14:paraId="3888284D" w14:textId="77777777" w:rsidR="00B37C1E" w:rsidRPr="007A20F4" w:rsidRDefault="00B37C1E" w:rsidP="00770E97"/>
        </w:tc>
        <w:tc>
          <w:tcPr>
            <w:tcW w:w="3592" w:type="dxa"/>
          </w:tcPr>
          <w:p w14:paraId="5A7EE4FE" w14:textId="77777777" w:rsidR="00B37C1E" w:rsidRPr="007A20F4" w:rsidRDefault="00B37C1E" w:rsidP="00770E97"/>
        </w:tc>
      </w:tr>
    </w:tbl>
    <w:p w14:paraId="64BC9F22" w14:textId="1EB0FAE3" w:rsidR="007B7F58" w:rsidRDefault="00B73C36" w:rsidP="008D6C32">
      <w:pPr>
        <w:pStyle w:val="Heading2"/>
      </w:pPr>
      <w:r w:rsidRPr="007A20F4">
        <w:t>Class Schedule</w:t>
      </w:r>
    </w:p>
    <w:p w14:paraId="069593D6" w14:textId="687DBD50" w:rsidR="00497CF2" w:rsidRPr="00497CF2" w:rsidRDefault="00497CF2" w:rsidP="00497CF2">
      <w:pPr>
        <w:rPr>
          <w:color w:val="0070C0"/>
        </w:rPr>
      </w:pPr>
      <w:r w:rsidRPr="00497CF2">
        <w:rPr>
          <w:color w:val="0070C0"/>
        </w:rPr>
        <w:t>[</w:t>
      </w:r>
      <w:r>
        <w:rPr>
          <w:color w:val="0070C0"/>
        </w:rPr>
        <w:t>Class schedule must include:</w:t>
      </w:r>
    </w:p>
    <w:p w14:paraId="3331D436" w14:textId="77777777" w:rsidR="00C62357" w:rsidRPr="00497CF2" w:rsidRDefault="00C62357" w:rsidP="00E45A53">
      <w:pPr>
        <w:pStyle w:val="ListParagraph"/>
        <w:numPr>
          <w:ilvl w:val="0"/>
          <w:numId w:val="40"/>
        </w:numPr>
        <w:rPr>
          <w:color w:val="0070C0"/>
        </w:rPr>
      </w:pPr>
      <w:r w:rsidRPr="00497CF2">
        <w:rPr>
          <w:color w:val="0070C0"/>
        </w:rPr>
        <w:lastRenderedPageBreak/>
        <w:t>Date/Session may also include the exact dates, if preferred</w:t>
      </w:r>
    </w:p>
    <w:p w14:paraId="19A6F4EF" w14:textId="0B46B9F1" w:rsidR="00C62357" w:rsidRPr="00497CF2" w:rsidRDefault="00C62357" w:rsidP="00E45A53">
      <w:pPr>
        <w:pStyle w:val="ListParagraph"/>
        <w:numPr>
          <w:ilvl w:val="0"/>
          <w:numId w:val="40"/>
        </w:numPr>
        <w:rPr>
          <w:color w:val="0070C0"/>
        </w:rPr>
      </w:pPr>
      <w:r w:rsidRPr="00497CF2">
        <w:rPr>
          <w:color w:val="0070C0"/>
        </w:rPr>
        <w:t>List the course topic(s) covered in each week – both for lecture and lab</w:t>
      </w:r>
    </w:p>
    <w:p w14:paraId="350F3C15" w14:textId="77777777" w:rsidR="00C62357" w:rsidRPr="00497CF2" w:rsidRDefault="00C62357" w:rsidP="00E45A53">
      <w:pPr>
        <w:pStyle w:val="ListParagraph"/>
        <w:numPr>
          <w:ilvl w:val="0"/>
          <w:numId w:val="40"/>
        </w:numPr>
        <w:rPr>
          <w:color w:val="0070C0"/>
        </w:rPr>
      </w:pPr>
      <w:r w:rsidRPr="00497CF2">
        <w:rPr>
          <w:color w:val="0070C0"/>
        </w:rPr>
        <w:t>List the assessments in bold in the PATs column</w:t>
      </w:r>
    </w:p>
    <w:p w14:paraId="2480C181" w14:textId="77777777" w:rsidR="00C62357" w:rsidRPr="00497CF2" w:rsidRDefault="00C62357" w:rsidP="00E45A53">
      <w:pPr>
        <w:pStyle w:val="ListParagraph"/>
        <w:numPr>
          <w:ilvl w:val="0"/>
          <w:numId w:val="40"/>
        </w:numPr>
        <w:rPr>
          <w:color w:val="0070C0"/>
        </w:rPr>
      </w:pPr>
      <w:r w:rsidRPr="00497CF2">
        <w:rPr>
          <w:color w:val="0070C0"/>
        </w:rPr>
        <w:t>Faculty are free to list homework assignments in this section</w:t>
      </w:r>
    </w:p>
    <w:p w14:paraId="7A8C3D76" w14:textId="643261AA" w:rsidR="00D5054D" w:rsidRPr="00497CF2" w:rsidRDefault="00C62357" w:rsidP="00E45A53">
      <w:pPr>
        <w:pStyle w:val="ListParagraph"/>
        <w:numPr>
          <w:ilvl w:val="0"/>
          <w:numId w:val="40"/>
        </w:numPr>
        <w:rPr>
          <w:color w:val="0070C0"/>
        </w:rPr>
      </w:pPr>
      <w:r w:rsidRPr="00497CF2">
        <w:rPr>
          <w:color w:val="0070C0"/>
        </w:rPr>
        <w:t>Faculty may wish to add additional columns to split lecture/lab/tutorial topics</w:t>
      </w:r>
      <w:r w:rsidR="00497CF2" w:rsidRPr="00497CF2">
        <w:rPr>
          <w:color w:val="0070C0"/>
        </w:rPr>
        <w:t>]</w:t>
      </w:r>
    </w:p>
    <w:tbl>
      <w:tblPr>
        <w:tblW w:w="11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Caption w:val="Class Schedule by Week"/>
      </w:tblPr>
      <w:tblGrid>
        <w:gridCol w:w="1600"/>
        <w:gridCol w:w="4700"/>
        <w:gridCol w:w="4700"/>
      </w:tblGrid>
      <w:tr w:rsidR="007A20F4" w:rsidRPr="007A20F4" w14:paraId="338EFC50" w14:textId="77777777" w:rsidTr="00F006B3">
        <w:trPr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48E949FA" w14:textId="77777777" w:rsidR="007B7F58" w:rsidRPr="00395A24" w:rsidRDefault="00B73C36" w:rsidP="00395A24">
            <w:pPr>
              <w:jc w:val="center"/>
              <w:rPr>
                <w:b/>
              </w:rPr>
            </w:pPr>
            <w:r w:rsidRPr="00395A24">
              <w:rPr>
                <w:b/>
              </w:rPr>
              <w:t>Date/Session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38C7CFAA" w14:textId="2CF0F6DB" w:rsidR="007B7F58" w:rsidRPr="00395A24" w:rsidRDefault="00C62357" w:rsidP="00395A24">
            <w:pPr>
              <w:jc w:val="center"/>
              <w:rPr>
                <w:b/>
              </w:rPr>
            </w:pPr>
            <w:r w:rsidRPr="00395A24">
              <w:rPr>
                <w:b/>
              </w:rPr>
              <w:t>Topic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64769069" w14:textId="77777777" w:rsidR="007B7F58" w:rsidRPr="00395A24" w:rsidRDefault="00B73C36" w:rsidP="00395A24">
            <w:pPr>
              <w:jc w:val="center"/>
              <w:rPr>
                <w:b/>
              </w:rPr>
            </w:pPr>
            <w:r w:rsidRPr="00395A24">
              <w:rPr>
                <w:b/>
              </w:rPr>
              <w:t>PATs</w:t>
            </w:r>
          </w:p>
        </w:tc>
      </w:tr>
      <w:tr w:rsidR="007A20F4" w:rsidRPr="007A20F4" w14:paraId="4B412964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25FAF" w14:textId="77777777" w:rsidR="007B7F58" w:rsidRPr="007A20F4" w:rsidRDefault="00C62357" w:rsidP="00395A24">
            <w:r w:rsidRPr="007A20F4">
              <w:t>Week 1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31CD6F27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312DF5F3" w14:textId="77777777" w:rsidR="007B7F58" w:rsidRPr="007A20F4" w:rsidRDefault="007B7F58" w:rsidP="00395A24"/>
        </w:tc>
      </w:tr>
      <w:tr w:rsidR="007A20F4" w:rsidRPr="007A20F4" w14:paraId="41B587A9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1DDDD16C" w14:textId="77777777" w:rsidR="007B7F58" w:rsidRPr="007A20F4" w:rsidRDefault="00C62357" w:rsidP="00395A24">
            <w:r w:rsidRPr="007A20F4">
              <w:t>Week 2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61B7EBE2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67E11A29" w14:textId="77777777" w:rsidR="007B7F58" w:rsidRPr="007A20F4" w:rsidRDefault="007B7F58" w:rsidP="00395A24"/>
        </w:tc>
      </w:tr>
      <w:tr w:rsidR="007A20F4" w:rsidRPr="007A20F4" w14:paraId="47954B0A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6C224665" w14:textId="77777777" w:rsidR="007B7F58" w:rsidRPr="007A20F4" w:rsidRDefault="00C62357" w:rsidP="00395A24">
            <w:r w:rsidRPr="007A20F4">
              <w:t>Week 3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79F36F06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0AF72D66" w14:textId="77777777" w:rsidR="007B7F58" w:rsidRPr="007A20F4" w:rsidRDefault="007B7F58" w:rsidP="00395A24"/>
        </w:tc>
      </w:tr>
      <w:tr w:rsidR="007A20F4" w:rsidRPr="007A20F4" w14:paraId="3BB31312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456CA62F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743033F6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78464ADE" w14:textId="77777777" w:rsidR="007B7F58" w:rsidRPr="007A20F4" w:rsidRDefault="007B7F58" w:rsidP="00395A24"/>
        </w:tc>
      </w:tr>
      <w:tr w:rsidR="007A20F4" w:rsidRPr="007A20F4" w14:paraId="57E6F389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5FEF6D15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7F38ACC5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3C490238" w14:textId="77777777" w:rsidR="007B7F58" w:rsidRPr="007A20F4" w:rsidRDefault="007B7F58" w:rsidP="00395A24"/>
        </w:tc>
      </w:tr>
      <w:tr w:rsidR="007A20F4" w:rsidRPr="007A20F4" w14:paraId="3C2BAD31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5219BCC3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406B778E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75D65FF2" w14:textId="77777777" w:rsidR="007B7F58" w:rsidRPr="007A20F4" w:rsidRDefault="007B7F58" w:rsidP="00395A24"/>
        </w:tc>
      </w:tr>
      <w:tr w:rsidR="007A20F4" w:rsidRPr="007A20F4" w14:paraId="2DD82AB9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72A00864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006ECB22" w14:textId="77777777" w:rsidR="007B7F58" w:rsidRPr="007A20F4" w:rsidRDefault="007B7F58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357392EC" w14:textId="77777777" w:rsidR="007B7F58" w:rsidRPr="007A20F4" w:rsidRDefault="007B7F58" w:rsidP="00395A24"/>
        </w:tc>
      </w:tr>
      <w:tr w:rsidR="007A20F4" w:rsidRPr="007A20F4" w14:paraId="671F5430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58EBC8FB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688A33DA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18F416E7" w14:textId="77777777" w:rsidR="00C62357" w:rsidRPr="007A20F4" w:rsidRDefault="00C62357" w:rsidP="00395A24"/>
        </w:tc>
      </w:tr>
      <w:tr w:rsidR="007A20F4" w:rsidRPr="007A20F4" w14:paraId="292B9AC6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37ED9F16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31FCED2E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4F23BD8D" w14:textId="77777777" w:rsidR="00C62357" w:rsidRPr="007A20F4" w:rsidRDefault="00C62357" w:rsidP="00395A24"/>
        </w:tc>
      </w:tr>
      <w:tr w:rsidR="007A20F4" w:rsidRPr="007A20F4" w14:paraId="200F5E02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08DD5B86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2F0CE2FF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1C6D16C6" w14:textId="77777777" w:rsidR="00C62357" w:rsidRPr="007A20F4" w:rsidRDefault="00C62357" w:rsidP="00395A24"/>
        </w:tc>
      </w:tr>
      <w:tr w:rsidR="007A20F4" w:rsidRPr="007A20F4" w14:paraId="517B238E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08962F6C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04A5FAA9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6E8DD040" w14:textId="77777777" w:rsidR="00C62357" w:rsidRPr="007A20F4" w:rsidRDefault="00C62357" w:rsidP="00395A24"/>
        </w:tc>
      </w:tr>
      <w:tr w:rsidR="007A20F4" w:rsidRPr="007A20F4" w14:paraId="65E58128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7C0FE59C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08E88883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5BC9C05C" w14:textId="77777777" w:rsidR="00C62357" w:rsidRPr="007A20F4" w:rsidRDefault="00C62357" w:rsidP="00395A24"/>
        </w:tc>
      </w:tr>
      <w:tr w:rsidR="007A20F4" w:rsidRPr="007A20F4" w14:paraId="4219F9B4" w14:textId="77777777" w:rsidTr="00F006B3"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3098BF69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6EF3FDDA" w14:textId="77777777" w:rsidR="00C62357" w:rsidRPr="007A20F4" w:rsidRDefault="00C62357" w:rsidP="00395A24"/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bottom w:w="120" w:type="dxa"/>
            </w:tcMar>
          </w:tcPr>
          <w:p w14:paraId="215E84D1" w14:textId="77777777" w:rsidR="00C62357" w:rsidRPr="007A20F4" w:rsidRDefault="00C62357" w:rsidP="00395A24"/>
        </w:tc>
      </w:tr>
    </w:tbl>
    <w:p w14:paraId="798D3592" w14:textId="77777777" w:rsidR="00697AEE" w:rsidRPr="007A20F4" w:rsidRDefault="00697AEE">
      <w:pPr>
        <w:pStyle w:val="Heading3"/>
      </w:pPr>
    </w:p>
    <w:p w14:paraId="394D114F" w14:textId="77777777" w:rsidR="00697AEE" w:rsidRPr="007A20F4" w:rsidRDefault="00697AEE">
      <w:pPr>
        <w:rPr>
          <w:rFonts w:ascii="Arial" w:hAnsi="Arial" w:cs="Arial"/>
          <w:b/>
          <w:sz w:val="24"/>
        </w:rPr>
      </w:pPr>
      <w:r w:rsidRPr="007A20F4">
        <w:br w:type="page"/>
      </w:r>
    </w:p>
    <w:p w14:paraId="5C9DD37F" w14:textId="313F7101" w:rsidR="007B7F58" w:rsidRPr="007A20F4" w:rsidRDefault="00B73C36" w:rsidP="00290A33">
      <w:r w:rsidRPr="007A20F4">
        <w:lastRenderedPageBreak/>
        <w:t>Performance Assessment Tasks</w:t>
      </w:r>
    </w:p>
    <w:p w14:paraId="2DC79A23" w14:textId="77777777" w:rsidR="007B7F58" w:rsidRPr="007A20F4" w:rsidRDefault="00B73C36">
      <w:pPr>
        <w:pStyle w:val="Title"/>
      </w:pPr>
      <w:r w:rsidRPr="007A20F4">
        <w:t xml:space="preserve">PAT1: </w:t>
      </w:r>
      <w:r w:rsidR="000B4378" w:rsidRPr="007A20F4">
        <w:t>Title (Week #) _%</w:t>
      </w:r>
    </w:p>
    <w:p w14:paraId="5D70F2E0" w14:textId="77777777" w:rsidR="00902969" w:rsidRDefault="00B73C36" w:rsidP="00902969">
      <w:pPr>
        <w:pStyle w:val="Heading2"/>
      </w:pPr>
      <w:r w:rsidRPr="00902969">
        <w:t>Directions</w:t>
      </w:r>
    </w:p>
    <w:p w14:paraId="51226420" w14:textId="7BD99012" w:rsidR="000B4378" w:rsidRPr="00497CF2" w:rsidRDefault="00497CF2" w:rsidP="00902969">
      <w:pPr>
        <w:rPr>
          <w:color w:val="0070C0"/>
        </w:rPr>
      </w:pPr>
      <w:r w:rsidRPr="00497CF2">
        <w:rPr>
          <w:color w:val="0070C0"/>
        </w:rPr>
        <w:t>[</w:t>
      </w:r>
      <w:r w:rsidR="000B4378" w:rsidRPr="00497CF2">
        <w:rPr>
          <w:color w:val="0070C0"/>
        </w:rPr>
        <w:t>PAT directions include:</w:t>
      </w:r>
    </w:p>
    <w:p w14:paraId="2F67F6EB" w14:textId="77777777" w:rsidR="000B4378" w:rsidRPr="00497CF2" w:rsidRDefault="000B4378" w:rsidP="00902969">
      <w:pPr>
        <w:pStyle w:val="ListParagraph"/>
        <w:numPr>
          <w:ilvl w:val="0"/>
          <w:numId w:val="36"/>
        </w:numPr>
        <w:rPr>
          <w:color w:val="0070C0"/>
        </w:rPr>
      </w:pPr>
      <w:r w:rsidRPr="00497CF2">
        <w:rPr>
          <w:color w:val="0070C0"/>
        </w:rPr>
        <w:t>the format of the assessment</w:t>
      </w:r>
    </w:p>
    <w:p w14:paraId="4278604D" w14:textId="77777777" w:rsidR="000B4378" w:rsidRPr="00497CF2" w:rsidRDefault="000B4378" w:rsidP="00902969">
      <w:pPr>
        <w:pStyle w:val="ListParagraph"/>
        <w:numPr>
          <w:ilvl w:val="0"/>
          <w:numId w:val="36"/>
        </w:numPr>
        <w:rPr>
          <w:color w:val="0070C0"/>
        </w:rPr>
      </w:pPr>
      <w:r w:rsidRPr="00497CF2">
        <w:rPr>
          <w:color w:val="0070C0"/>
        </w:rPr>
        <w:t>what students are required to do</w:t>
      </w:r>
    </w:p>
    <w:p w14:paraId="1F133607" w14:textId="77777777" w:rsidR="000B4378" w:rsidRPr="00497CF2" w:rsidRDefault="000B4378" w:rsidP="00902969">
      <w:pPr>
        <w:pStyle w:val="ListParagraph"/>
        <w:numPr>
          <w:ilvl w:val="0"/>
          <w:numId w:val="36"/>
        </w:numPr>
        <w:rPr>
          <w:color w:val="0070C0"/>
        </w:rPr>
      </w:pPr>
      <w:r w:rsidRPr="00497CF2">
        <w:rPr>
          <w:color w:val="0070C0"/>
        </w:rPr>
        <w:t>submission requirements of the assessment (e.g., electronic submission on Blackboard)</w:t>
      </w:r>
    </w:p>
    <w:p w14:paraId="3F0C6C08" w14:textId="77777777" w:rsidR="000B4378" w:rsidRPr="00497CF2" w:rsidRDefault="000B4378" w:rsidP="00902969">
      <w:pPr>
        <w:pStyle w:val="ListParagraph"/>
        <w:numPr>
          <w:ilvl w:val="0"/>
          <w:numId w:val="36"/>
        </w:numPr>
        <w:rPr>
          <w:color w:val="0070C0"/>
        </w:rPr>
      </w:pPr>
      <w:r w:rsidRPr="00497CF2">
        <w:rPr>
          <w:color w:val="0070C0"/>
        </w:rPr>
        <w:t>tools the student will need to complete the assessment (e.g., calculator)</w:t>
      </w:r>
    </w:p>
    <w:p w14:paraId="5A993F4E" w14:textId="6478F028" w:rsidR="000B4378" w:rsidRPr="00497CF2" w:rsidRDefault="000B4378" w:rsidP="00902969">
      <w:pPr>
        <w:pStyle w:val="ListParagraph"/>
        <w:numPr>
          <w:ilvl w:val="0"/>
          <w:numId w:val="36"/>
        </w:numPr>
        <w:rPr>
          <w:color w:val="0070C0"/>
        </w:rPr>
      </w:pPr>
      <w:r w:rsidRPr="00497CF2">
        <w:rPr>
          <w:color w:val="0070C0"/>
        </w:rPr>
        <w:t>location of the assessment</w:t>
      </w:r>
      <w:r w:rsidR="00497CF2" w:rsidRPr="00497CF2">
        <w:rPr>
          <w:color w:val="0070C0"/>
        </w:rPr>
        <w:t>]</w:t>
      </w:r>
    </w:p>
    <w:p w14:paraId="441E695B" w14:textId="77777777" w:rsidR="007B7F58" w:rsidRPr="007A20F4" w:rsidRDefault="00B73C36" w:rsidP="004B600E">
      <w:pPr>
        <w:pStyle w:val="Heading2"/>
      </w:pPr>
      <w:r w:rsidRPr="007A20F4">
        <w:t>Target Course Competencies</w:t>
      </w:r>
    </w:p>
    <w:p w14:paraId="5DBC8F9D" w14:textId="4BC38C17" w:rsidR="00E75604" w:rsidRPr="00497CF2" w:rsidRDefault="00497CF2" w:rsidP="004B600E">
      <w:pPr>
        <w:rPr>
          <w:color w:val="0070C0"/>
          <w:lang w:bidi="ar-SA"/>
        </w:rPr>
      </w:pPr>
      <w:r w:rsidRPr="00497CF2">
        <w:rPr>
          <w:color w:val="0070C0"/>
          <w:lang w:bidi="ar-SA"/>
        </w:rPr>
        <w:t>[</w:t>
      </w:r>
      <w:r w:rsidR="00E75604" w:rsidRPr="00497CF2">
        <w:rPr>
          <w:color w:val="0070C0"/>
          <w:lang w:bidi="ar-SA"/>
        </w:rPr>
        <w:t>List the competency that the assessment is testing; this comes from the Course Competencies above. The wording for this must be identical.</w:t>
      </w:r>
      <w:r w:rsidRPr="00497CF2">
        <w:rPr>
          <w:color w:val="0070C0"/>
          <w:lang w:bidi="ar-SA"/>
        </w:rPr>
        <w:t>]</w:t>
      </w:r>
    </w:p>
    <w:p w14:paraId="25DE65C9" w14:textId="63D2CC21" w:rsidR="001B762D" w:rsidRDefault="001B762D" w:rsidP="001B762D">
      <w:pPr>
        <w:pStyle w:val="ListParagraph"/>
        <w:numPr>
          <w:ilvl w:val="0"/>
          <w:numId w:val="48"/>
        </w:numPr>
      </w:pPr>
      <w:r>
        <w:t xml:space="preserve">Course Competency </w:t>
      </w:r>
      <w:r w:rsidR="00497CF2">
        <w:t>#</w:t>
      </w:r>
    </w:p>
    <w:p w14:paraId="2B80922C" w14:textId="77777777" w:rsidR="007B7F58" w:rsidRPr="007A20F4" w:rsidRDefault="00B73C36" w:rsidP="004B600E">
      <w:pPr>
        <w:pStyle w:val="Heading2"/>
      </w:pPr>
      <w:r w:rsidRPr="007A20F4">
        <w:t>Rating Scale</w:t>
      </w:r>
    </w:p>
    <w:p w14:paraId="7E745DC6" w14:textId="2603636B" w:rsidR="008E07F8" w:rsidRPr="00497CF2" w:rsidRDefault="00497CF2" w:rsidP="004B600E">
      <w:pPr>
        <w:rPr>
          <w:color w:val="0070C0"/>
          <w:lang w:bidi="ar-SA"/>
        </w:rPr>
      </w:pPr>
      <w:r w:rsidRPr="00497CF2">
        <w:rPr>
          <w:color w:val="0070C0"/>
          <w:lang w:bidi="ar-SA"/>
        </w:rPr>
        <w:t>[</w:t>
      </w:r>
      <w:r w:rsidR="008E07F8" w:rsidRPr="00497CF2">
        <w:rPr>
          <w:color w:val="0070C0"/>
          <w:lang w:bidi="ar-SA"/>
        </w:rPr>
        <w:t xml:space="preserve">A Rating Scale is a pre-established, fixed value used to differentiate among levels of performance. Rating Scales might be numeric, letter assignments or qualitative words/descriptors. </w:t>
      </w:r>
      <w:r w:rsidR="009C3BFD" w:rsidRPr="00497CF2">
        <w:rPr>
          <w:color w:val="0070C0"/>
          <w:lang w:bidi="ar-SA"/>
        </w:rPr>
        <w:t>Rating Scales are not required for MCQ assessments.</w:t>
      </w:r>
      <w:r w:rsidR="006B6614">
        <w:rPr>
          <w:color w:val="0070C0"/>
          <w:lang w:bidi="ar-SA"/>
        </w:rPr>
        <w:t xml:space="preserve"> The follow</w:t>
      </w:r>
      <w:r w:rsidR="004540D1">
        <w:rPr>
          <w:color w:val="0070C0"/>
          <w:lang w:bidi="ar-SA"/>
        </w:rPr>
        <w:t>ing</w:t>
      </w:r>
      <w:r w:rsidR="006B6614">
        <w:rPr>
          <w:color w:val="0070C0"/>
          <w:lang w:bidi="ar-SA"/>
        </w:rPr>
        <w:t xml:space="preserve"> is an example of a rating scale – please consult with CLIS if you would like to see other examples of scales for various assessment types.</w:t>
      </w:r>
      <w:r w:rsidRPr="00497CF2">
        <w:rPr>
          <w:color w:val="0070C0"/>
          <w:lang w:bidi="ar-SA"/>
        </w:rPr>
        <w:t>]</w:t>
      </w:r>
    </w:p>
    <w:tbl>
      <w:tblPr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Caption w:val="Rating Scale"/>
      </w:tblPr>
      <w:tblGrid>
        <w:gridCol w:w="2800"/>
        <w:gridCol w:w="8000"/>
      </w:tblGrid>
      <w:tr w:rsidR="007A20F4" w:rsidRPr="007A20F4" w14:paraId="1792BD49" w14:textId="77777777" w:rsidTr="006B6614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513E732F" w14:textId="77777777" w:rsidR="007B7F58" w:rsidRPr="004B600E" w:rsidRDefault="00B73C36" w:rsidP="004B600E">
            <w:pPr>
              <w:jc w:val="center"/>
              <w:rPr>
                <w:b/>
              </w:rPr>
            </w:pPr>
            <w:r w:rsidRPr="004B600E">
              <w:rPr>
                <w:b/>
              </w:rPr>
              <w:t>Value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63D5AE75" w14:textId="77777777" w:rsidR="007B7F58" w:rsidRPr="004B600E" w:rsidRDefault="00B73C36" w:rsidP="004B600E">
            <w:pPr>
              <w:rPr>
                <w:b/>
              </w:rPr>
            </w:pPr>
            <w:r w:rsidRPr="004B600E">
              <w:rPr>
                <w:b/>
              </w:rPr>
              <w:t>Description</w:t>
            </w:r>
          </w:p>
        </w:tc>
      </w:tr>
      <w:tr w:rsidR="006B6614" w:rsidRPr="007A20F4" w14:paraId="5D8D696E" w14:textId="77777777" w:rsidTr="006B6614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459E1" w14:textId="223EF75C" w:rsidR="006B6614" w:rsidRPr="004B600E" w:rsidRDefault="004540D1" w:rsidP="006B66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90E10" w14:textId="63648315" w:rsidR="006B6614" w:rsidRPr="004B600E" w:rsidRDefault="007012FD" w:rsidP="006B6614">
            <w:pPr>
              <w:rPr>
                <w:b/>
              </w:rPr>
            </w:pPr>
            <w:r w:rsidRPr="0092372B">
              <w:rPr>
                <w:rFonts w:asciiTheme="minorHAnsi" w:hAnsiTheme="minorHAnsi" w:cstheme="minorHAnsi"/>
              </w:rPr>
              <w:t>Learner does not meet the requirement</w:t>
            </w:r>
          </w:p>
        </w:tc>
      </w:tr>
      <w:tr w:rsidR="006B6614" w:rsidRPr="007A20F4" w14:paraId="68321564" w14:textId="77777777" w:rsidTr="006B6614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29733" w14:textId="0D5FC8F1" w:rsidR="006B6614" w:rsidRPr="004B600E" w:rsidRDefault="004540D1" w:rsidP="006B66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F4B22" w14:textId="65284304" w:rsidR="006B6614" w:rsidRPr="004B600E" w:rsidRDefault="007012FD" w:rsidP="006B6614">
            <w:pPr>
              <w:rPr>
                <w:b/>
              </w:rPr>
            </w:pPr>
            <w:r w:rsidRPr="0092372B">
              <w:rPr>
                <w:rFonts w:asciiTheme="minorHAnsi" w:hAnsiTheme="minorHAnsi" w:cstheme="minorHAnsi"/>
              </w:rPr>
              <w:t>Learner meets some of the requirement</w:t>
            </w:r>
          </w:p>
        </w:tc>
      </w:tr>
      <w:tr w:rsidR="006B6614" w:rsidRPr="007A20F4" w14:paraId="25613E55" w14:textId="77777777" w:rsidTr="006B6614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B8673" w14:textId="2B861DE1" w:rsidR="006B6614" w:rsidRPr="004B600E" w:rsidRDefault="004540D1" w:rsidP="006B66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1E3EA" w14:textId="0447F72E" w:rsidR="006B6614" w:rsidRPr="004B600E" w:rsidRDefault="004540D1" w:rsidP="006B6614">
            <w:pPr>
              <w:rPr>
                <w:b/>
              </w:rPr>
            </w:pPr>
            <w:r w:rsidRPr="0092372B">
              <w:rPr>
                <w:rFonts w:asciiTheme="minorHAnsi" w:hAnsiTheme="minorHAnsi" w:cstheme="minorHAnsi"/>
              </w:rPr>
              <w:t>Learner meets most of the requirement</w:t>
            </w:r>
          </w:p>
        </w:tc>
      </w:tr>
      <w:tr w:rsidR="006B6614" w:rsidRPr="007A20F4" w14:paraId="5C142CBA" w14:textId="77777777" w:rsidTr="006B6614"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110CF" w14:textId="330DC232" w:rsidR="006B6614" w:rsidRPr="004B600E" w:rsidRDefault="004540D1" w:rsidP="006B66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E8515" w14:textId="4E10ACBF" w:rsidR="006B6614" w:rsidRPr="007A20F4" w:rsidRDefault="004540D1" w:rsidP="006B6614">
            <w:pPr>
              <w:rPr>
                <w:b/>
              </w:rPr>
            </w:pPr>
            <w:r w:rsidRPr="0092372B">
              <w:rPr>
                <w:rFonts w:asciiTheme="minorHAnsi" w:hAnsiTheme="minorHAnsi" w:cstheme="minorHAnsi"/>
              </w:rPr>
              <w:t>Learner fully meets or exceeds requirement</w:t>
            </w:r>
          </w:p>
        </w:tc>
      </w:tr>
    </w:tbl>
    <w:p w14:paraId="0D04BAF5" w14:textId="77777777" w:rsidR="007B7F58" w:rsidRPr="007A20F4" w:rsidRDefault="00B73C36" w:rsidP="004B600E">
      <w:pPr>
        <w:pStyle w:val="Heading2"/>
      </w:pPr>
      <w:r w:rsidRPr="007A20F4">
        <w:t>Scoring Standard</w:t>
      </w:r>
    </w:p>
    <w:p w14:paraId="09850540" w14:textId="0DE83FC2" w:rsidR="007B7F58" w:rsidRPr="00497CF2" w:rsidRDefault="00497CF2">
      <w:pPr>
        <w:rPr>
          <w:b/>
          <w:color w:val="0070C0"/>
        </w:rPr>
      </w:pPr>
      <w:r w:rsidRPr="00497CF2">
        <w:rPr>
          <w:color w:val="0070C0"/>
        </w:rPr>
        <w:t>[</w:t>
      </w:r>
      <w:r w:rsidR="00E73B2C" w:rsidRPr="00497CF2">
        <w:rPr>
          <w:color w:val="0070C0"/>
        </w:rPr>
        <w:t>The Scoring Standard</w:t>
      </w:r>
      <w:r w:rsidR="002561B8">
        <w:rPr>
          <w:color w:val="0070C0"/>
        </w:rPr>
        <w:t xml:space="preserve"> communicates the overall weight of the assessment, and in some cases, outlines if there is a minimum score that must be met to pass the course (regardless of the final mark in the course). For example: “</w:t>
      </w:r>
      <w:r w:rsidR="002561B8" w:rsidRPr="002561B8">
        <w:rPr>
          <w:color w:val="0070C0"/>
        </w:rPr>
        <w:t xml:space="preserve">This PAT is worth </w:t>
      </w:r>
      <w:r w:rsidR="002561B8">
        <w:rPr>
          <w:color w:val="0070C0"/>
        </w:rPr>
        <w:t>25</w:t>
      </w:r>
      <w:r w:rsidR="002561B8" w:rsidRPr="002561B8">
        <w:rPr>
          <w:color w:val="0070C0"/>
        </w:rPr>
        <w:t xml:space="preserve">% of your final grade. While there is not a minimum grade required on this PAT to pass the course, a score less than 60% may indicate that your </w:t>
      </w:r>
      <w:r w:rsidR="002561B8">
        <w:rPr>
          <w:color w:val="0070C0"/>
        </w:rPr>
        <w:t>mastery of the content</w:t>
      </w:r>
      <w:r w:rsidR="002561B8" w:rsidRPr="002561B8">
        <w:rPr>
          <w:color w:val="0070C0"/>
        </w:rPr>
        <w:t xml:space="preserve"> is not yet at a consistent enough level to ultimately be successful in the </w:t>
      </w:r>
      <w:r w:rsidR="002561B8">
        <w:rPr>
          <w:color w:val="0070C0"/>
        </w:rPr>
        <w:t>course</w:t>
      </w:r>
      <w:r w:rsidR="002561B8" w:rsidRPr="002561B8">
        <w:rPr>
          <w:color w:val="0070C0"/>
        </w:rPr>
        <w:t xml:space="preserve">. In this case, the course instructor will speak with you about strategies and resources that </w:t>
      </w:r>
      <w:r w:rsidR="002561B8" w:rsidRPr="002561B8">
        <w:rPr>
          <w:color w:val="0070C0"/>
        </w:rPr>
        <w:lastRenderedPageBreak/>
        <w:t xml:space="preserve">you can leverage to </w:t>
      </w:r>
      <w:r w:rsidR="002561B8">
        <w:rPr>
          <w:color w:val="0070C0"/>
        </w:rPr>
        <w:t>improve your understanding of the content.”</w:t>
      </w:r>
      <w:r w:rsidR="00493251">
        <w:rPr>
          <w:color w:val="0070C0"/>
        </w:rPr>
        <w:t xml:space="preserve"> In cases where there is a required </w:t>
      </w:r>
      <w:r w:rsidR="007E4A68">
        <w:rPr>
          <w:color w:val="0070C0"/>
        </w:rPr>
        <w:t xml:space="preserve">PAT </w:t>
      </w:r>
      <w:r w:rsidR="00493251">
        <w:rPr>
          <w:color w:val="0070C0"/>
        </w:rPr>
        <w:t>score to pass the course, this must be cleared with your Program Chair, in consultation with CLIS.</w:t>
      </w:r>
      <w:r w:rsidRPr="00497CF2">
        <w:rPr>
          <w:color w:val="0070C0"/>
        </w:rPr>
        <w:t>]</w:t>
      </w:r>
    </w:p>
    <w:p w14:paraId="4F271D39" w14:textId="77777777" w:rsidR="007B7F58" w:rsidRPr="007A20F4" w:rsidRDefault="00B73C36" w:rsidP="004B600E">
      <w:pPr>
        <w:pStyle w:val="Heading2"/>
      </w:pPr>
      <w:r w:rsidRPr="007A20F4">
        <w:t>Scoring Guide</w:t>
      </w:r>
    </w:p>
    <w:p w14:paraId="2A98FDA8" w14:textId="156E0B54" w:rsidR="00517790" w:rsidRPr="00497CF2" w:rsidRDefault="00497CF2" w:rsidP="008E07F8">
      <w:pPr>
        <w:rPr>
          <w:color w:val="0070C0"/>
        </w:rPr>
      </w:pPr>
      <w:r w:rsidRPr="00497CF2">
        <w:rPr>
          <w:color w:val="0070C0"/>
        </w:rPr>
        <w:t>[</w:t>
      </w:r>
      <w:r w:rsidR="008E07F8" w:rsidRPr="00497CF2">
        <w:rPr>
          <w:color w:val="0070C0"/>
        </w:rPr>
        <w:t>Scoring Guides can be in the form of simple checklists, simple rubrics or complex rubrics.</w:t>
      </w:r>
      <w:r w:rsidR="009C3BFD" w:rsidRPr="00497CF2">
        <w:rPr>
          <w:color w:val="0070C0"/>
        </w:rPr>
        <w:t xml:space="preserve"> Scoring Guides are not required for MCQ assessments.</w:t>
      </w:r>
      <w:r w:rsidRPr="00497CF2">
        <w:rPr>
          <w:color w:val="0070C0"/>
        </w:rPr>
        <w:t>]</w:t>
      </w:r>
    </w:p>
    <w:p w14:paraId="4A47E9BA" w14:textId="77777777" w:rsidR="008E07F8" w:rsidRPr="00517790" w:rsidRDefault="008E07F8" w:rsidP="00517790">
      <w:pPr>
        <w:tabs>
          <w:tab w:val="left" w:pos="6567"/>
        </w:tabs>
      </w:pPr>
    </w:p>
    <w:tbl>
      <w:tblPr>
        <w:tblW w:w="104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Caption w:val="Scoring Guide"/>
      </w:tblPr>
      <w:tblGrid>
        <w:gridCol w:w="7610"/>
        <w:gridCol w:w="2790"/>
      </w:tblGrid>
      <w:tr w:rsidR="00A668C4" w:rsidRPr="007A20F4" w14:paraId="17567255" w14:textId="77777777" w:rsidTr="00A668C4">
        <w:tc>
          <w:tcPr>
            <w:tcW w:w="7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43DE5A4A" w14:textId="77777777" w:rsidR="00A668C4" w:rsidRPr="007A20F4" w:rsidRDefault="00A668C4" w:rsidP="006033C3">
            <w:r w:rsidRPr="007A20F4">
              <w:t>Criteria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/>
          </w:tcPr>
          <w:p w14:paraId="443A9AEE" w14:textId="77777777" w:rsidR="00A668C4" w:rsidRPr="007A20F4" w:rsidRDefault="00A668C4" w:rsidP="006033C3">
            <w:r w:rsidRPr="007A20F4">
              <w:t>Ratings</w:t>
            </w:r>
          </w:p>
        </w:tc>
      </w:tr>
      <w:tr w:rsidR="00A668C4" w:rsidRPr="007A20F4" w14:paraId="45F4185B" w14:textId="77777777" w:rsidTr="00A668C4">
        <w:tc>
          <w:tcPr>
            <w:tcW w:w="7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CE07F" w14:textId="77777777" w:rsidR="00A668C4" w:rsidRPr="007A20F4" w:rsidRDefault="00A668C4" w:rsidP="00A668C4">
            <w:pPr>
              <w:pStyle w:val="ListParagraph"/>
              <w:numPr>
                <w:ilvl w:val="0"/>
                <w:numId w:val="43"/>
              </w:numPr>
              <w:ind w:left="452"/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D5C20" w14:textId="4EE5EF30" w:rsidR="00A668C4" w:rsidRPr="007A20F4" w:rsidRDefault="006B6614" w:rsidP="00BE0921">
            <w:pPr>
              <w:tabs>
                <w:tab w:val="right" w:pos="497"/>
                <w:tab w:val="right" w:pos="922"/>
                <w:tab w:val="right" w:pos="1347"/>
              </w:tabs>
            </w:pPr>
            <w:r>
              <w:t>0</w:t>
            </w:r>
            <w:r w:rsidR="003F55B6">
              <w:tab/>
            </w:r>
            <w:r>
              <w:t>1</w:t>
            </w:r>
            <w:r w:rsidR="003F55B6">
              <w:tab/>
            </w:r>
            <w:r>
              <w:t>2</w:t>
            </w:r>
            <w:r w:rsidR="003F55B6">
              <w:tab/>
            </w:r>
            <w:r>
              <w:t>3</w:t>
            </w:r>
          </w:p>
        </w:tc>
      </w:tr>
      <w:tr w:rsidR="00A668C4" w:rsidRPr="007A20F4" w14:paraId="785EC777" w14:textId="77777777" w:rsidTr="00A668C4">
        <w:tc>
          <w:tcPr>
            <w:tcW w:w="7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74814" w14:textId="77777777" w:rsidR="00A668C4" w:rsidRPr="007A20F4" w:rsidRDefault="00A668C4" w:rsidP="00A668C4">
            <w:pPr>
              <w:pStyle w:val="ListParagraph"/>
              <w:numPr>
                <w:ilvl w:val="0"/>
                <w:numId w:val="43"/>
              </w:numPr>
              <w:ind w:left="452"/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50C1E" w14:textId="77114DD5" w:rsidR="00A668C4" w:rsidRPr="007A20F4" w:rsidRDefault="006B6614" w:rsidP="00BE0921">
            <w:pPr>
              <w:tabs>
                <w:tab w:val="right" w:pos="497"/>
                <w:tab w:val="right" w:pos="922"/>
                <w:tab w:val="right" w:pos="1347"/>
              </w:tabs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</w:p>
        </w:tc>
      </w:tr>
      <w:tr w:rsidR="00A668C4" w:rsidRPr="007A20F4" w14:paraId="27D107BF" w14:textId="77777777" w:rsidTr="00A668C4">
        <w:tc>
          <w:tcPr>
            <w:tcW w:w="7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72813" w14:textId="77777777" w:rsidR="00A668C4" w:rsidRPr="007A20F4" w:rsidRDefault="00A668C4" w:rsidP="00A668C4">
            <w:pPr>
              <w:pStyle w:val="ListParagraph"/>
              <w:numPr>
                <w:ilvl w:val="0"/>
                <w:numId w:val="43"/>
              </w:numPr>
              <w:ind w:left="452"/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946E0" w14:textId="59270C7F" w:rsidR="00A668C4" w:rsidRPr="007A20F4" w:rsidRDefault="006B6614" w:rsidP="00BE0921">
            <w:pPr>
              <w:tabs>
                <w:tab w:val="right" w:pos="497"/>
                <w:tab w:val="right" w:pos="922"/>
                <w:tab w:val="right" w:pos="1347"/>
              </w:tabs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</w:p>
        </w:tc>
      </w:tr>
      <w:tr w:rsidR="00A668C4" w:rsidRPr="007A20F4" w14:paraId="6367FF97" w14:textId="77777777" w:rsidTr="00A668C4">
        <w:tc>
          <w:tcPr>
            <w:tcW w:w="7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2F458" w14:textId="77777777" w:rsidR="00A668C4" w:rsidRPr="007A20F4" w:rsidRDefault="00A668C4" w:rsidP="00A668C4">
            <w:pPr>
              <w:pStyle w:val="ListParagraph"/>
              <w:numPr>
                <w:ilvl w:val="0"/>
                <w:numId w:val="43"/>
              </w:numPr>
              <w:ind w:left="452"/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49228" w14:textId="7C604712" w:rsidR="00A668C4" w:rsidRPr="007A20F4" w:rsidRDefault="006B6614" w:rsidP="00BE0921">
            <w:pPr>
              <w:tabs>
                <w:tab w:val="right" w:pos="497"/>
                <w:tab w:val="right" w:pos="922"/>
                <w:tab w:val="right" w:pos="1347"/>
              </w:tabs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</w:p>
        </w:tc>
      </w:tr>
      <w:tr w:rsidR="00A668C4" w:rsidRPr="007A20F4" w14:paraId="6CE4786C" w14:textId="77777777" w:rsidTr="00A668C4">
        <w:tc>
          <w:tcPr>
            <w:tcW w:w="7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535D3" w14:textId="77777777" w:rsidR="00A668C4" w:rsidRPr="007A20F4" w:rsidRDefault="00A668C4" w:rsidP="00A668C4">
            <w:pPr>
              <w:pStyle w:val="ListParagraph"/>
              <w:numPr>
                <w:ilvl w:val="0"/>
                <w:numId w:val="43"/>
              </w:numPr>
              <w:ind w:left="452"/>
            </w:pP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E9DB1" w14:textId="77E18410" w:rsidR="00A668C4" w:rsidRPr="007A20F4" w:rsidRDefault="006B6614" w:rsidP="00BE0921">
            <w:pPr>
              <w:tabs>
                <w:tab w:val="right" w:pos="497"/>
                <w:tab w:val="right" w:pos="922"/>
                <w:tab w:val="right" w:pos="1347"/>
              </w:tabs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3</w:t>
            </w:r>
          </w:p>
        </w:tc>
      </w:tr>
    </w:tbl>
    <w:p w14:paraId="13ECC15F" w14:textId="77777777" w:rsidR="006033C3" w:rsidRPr="00497CF2" w:rsidRDefault="006033C3">
      <w:pPr>
        <w:rPr>
          <w:color w:val="0070C0"/>
          <w:lang w:bidi="ar-SA"/>
        </w:rPr>
      </w:pPr>
    </w:p>
    <w:p w14:paraId="62491268" w14:textId="4B8F665A" w:rsidR="00150A16" w:rsidRPr="007A20F4" w:rsidRDefault="00497CF2">
      <w:pPr>
        <w:rPr>
          <w:lang w:bidi="ar-SA"/>
        </w:rPr>
      </w:pPr>
      <w:r w:rsidRPr="00497CF2">
        <w:rPr>
          <w:color w:val="0070C0"/>
          <w:lang w:bidi="ar-SA"/>
        </w:rPr>
        <w:t>[</w:t>
      </w:r>
      <w:r w:rsidR="00567E6B" w:rsidRPr="00497CF2">
        <w:rPr>
          <w:color w:val="0070C0"/>
          <w:lang w:bidi="ar-SA"/>
        </w:rPr>
        <w:t>*Each Performance Assessment Task must start on a new page</w:t>
      </w:r>
      <w:r w:rsidRPr="00497CF2">
        <w:rPr>
          <w:color w:val="0070C0"/>
          <w:lang w:bidi="ar-SA"/>
        </w:rPr>
        <w:t>]</w:t>
      </w:r>
    </w:p>
    <w:sectPr w:rsidR="00150A16" w:rsidRPr="007A20F4" w:rsidSect="004E0470">
      <w:type w:val="continuous"/>
      <w:pgSz w:w="12240" w:h="15840" w:code="1"/>
      <w:pgMar w:top="720" w:right="720" w:bottom="1134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61729" w14:textId="77777777" w:rsidR="00366F49" w:rsidRDefault="00366F49">
      <w:pPr>
        <w:spacing w:after="0"/>
      </w:pPr>
      <w:r>
        <w:separator/>
      </w:r>
    </w:p>
  </w:endnote>
  <w:endnote w:type="continuationSeparator" w:id="0">
    <w:p w14:paraId="123F9012" w14:textId="77777777" w:rsidR="00366F49" w:rsidRDefault="00366F49">
      <w:pPr>
        <w:spacing w:after="0"/>
      </w:pPr>
      <w:r>
        <w:continuationSeparator/>
      </w:r>
    </w:p>
  </w:endnote>
  <w:endnote w:type="continuationNotice" w:id="1">
    <w:p w14:paraId="6AED3E85" w14:textId="77777777" w:rsidR="00366F49" w:rsidRDefault="00366F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A012B" w14:textId="798CDEAD" w:rsidR="005C7A1D" w:rsidRPr="00517790" w:rsidRDefault="00E00E93" w:rsidP="008247DB">
    <w:pPr>
      <w:pStyle w:val="Footer"/>
      <w:pBdr>
        <w:top w:val="single" w:sz="2" w:space="1" w:color="auto"/>
      </w:pBdr>
      <w:tabs>
        <w:tab w:val="clear" w:pos="4680"/>
        <w:tab w:val="clear" w:pos="9360"/>
        <w:tab w:val="center" w:pos="7230"/>
      </w:tabs>
      <w:jc w:val="right"/>
      <w:rPr>
        <w:sz w:val="20"/>
        <w:szCs w:val="20"/>
      </w:rPr>
    </w:pPr>
    <w:r w:rsidRPr="00517790">
      <w:rPr>
        <w:rFonts w:cstheme="minorHAnsi"/>
        <w:sz w:val="20"/>
        <w:szCs w:val="20"/>
      </w:rPr>
      <w:t>© 202</w:t>
    </w:r>
    <w:r w:rsidR="006075CD">
      <w:rPr>
        <w:rFonts w:cstheme="minorHAnsi"/>
        <w:sz w:val="20"/>
        <w:szCs w:val="20"/>
      </w:rPr>
      <w:t>2</w:t>
    </w:r>
    <w:r w:rsidRPr="00517790">
      <w:rPr>
        <w:rFonts w:cstheme="minorHAnsi"/>
        <w:sz w:val="20"/>
        <w:szCs w:val="20"/>
      </w:rPr>
      <w:t xml:space="preserve"> The Michener Institute of Education at UHN</w:t>
    </w:r>
    <w:sdt>
      <w:sdtPr>
        <w:rPr>
          <w:sz w:val="20"/>
          <w:szCs w:val="20"/>
        </w:rPr>
        <w:id w:val="19842677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546051605"/>
            <w:docPartObj>
              <w:docPartGallery w:val="Page Numbers (Top of Page)"/>
              <w:docPartUnique/>
            </w:docPartObj>
          </w:sdtPr>
          <w:sdtEndPr/>
          <w:sdtContent>
            <w:r w:rsidR="006C6E99" w:rsidRPr="00517790">
              <w:rPr>
                <w:sz w:val="20"/>
                <w:szCs w:val="20"/>
              </w:rPr>
              <w:tab/>
            </w:r>
            <w:r w:rsidRPr="00517790">
              <w:rPr>
                <w:sz w:val="20"/>
                <w:szCs w:val="20"/>
              </w:rPr>
              <w:t xml:space="preserve">Page </w:t>
            </w:r>
            <w:r w:rsidRPr="00517790">
              <w:rPr>
                <w:bCs/>
                <w:sz w:val="20"/>
                <w:szCs w:val="20"/>
              </w:rPr>
              <w:fldChar w:fldCharType="begin"/>
            </w:r>
            <w:r w:rsidRPr="00517790">
              <w:rPr>
                <w:bCs/>
                <w:sz w:val="20"/>
                <w:szCs w:val="20"/>
              </w:rPr>
              <w:instrText xml:space="preserve"> PAGE </w:instrText>
            </w:r>
            <w:r w:rsidRPr="00517790">
              <w:rPr>
                <w:bCs/>
                <w:sz w:val="20"/>
                <w:szCs w:val="20"/>
              </w:rPr>
              <w:fldChar w:fldCharType="separate"/>
            </w:r>
            <w:r w:rsidR="00D840A9">
              <w:rPr>
                <w:bCs/>
                <w:noProof/>
                <w:sz w:val="20"/>
                <w:szCs w:val="20"/>
              </w:rPr>
              <w:t>1</w:t>
            </w:r>
            <w:r w:rsidRPr="00517790">
              <w:rPr>
                <w:bCs/>
                <w:sz w:val="20"/>
                <w:szCs w:val="20"/>
              </w:rPr>
              <w:fldChar w:fldCharType="end"/>
            </w:r>
            <w:r w:rsidRPr="00517790">
              <w:rPr>
                <w:sz w:val="20"/>
                <w:szCs w:val="20"/>
              </w:rPr>
              <w:t xml:space="preserve"> of </w:t>
            </w:r>
            <w:r w:rsidRPr="00517790">
              <w:rPr>
                <w:bCs/>
                <w:sz w:val="20"/>
                <w:szCs w:val="20"/>
              </w:rPr>
              <w:fldChar w:fldCharType="begin"/>
            </w:r>
            <w:r w:rsidRPr="00517790">
              <w:rPr>
                <w:bCs/>
                <w:sz w:val="20"/>
                <w:szCs w:val="20"/>
              </w:rPr>
              <w:instrText xml:space="preserve"> NUMPAGES  </w:instrText>
            </w:r>
            <w:r w:rsidRPr="00517790">
              <w:rPr>
                <w:bCs/>
                <w:sz w:val="20"/>
                <w:szCs w:val="20"/>
              </w:rPr>
              <w:fldChar w:fldCharType="separate"/>
            </w:r>
            <w:r w:rsidR="00D840A9">
              <w:rPr>
                <w:bCs/>
                <w:noProof/>
                <w:sz w:val="20"/>
                <w:szCs w:val="20"/>
              </w:rPr>
              <w:t>8</w:t>
            </w:r>
            <w:r w:rsidRPr="0051779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F2D2" w14:textId="77777777" w:rsidR="00366F49" w:rsidRDefault="00366F49">
      <w:pPr>
        <w:spacing w:after="0"/>
      </w:pPr>
      <w:r>
        <w:separator/>
      </w:r>
    </w:p>
  </w:footnote>
  <w:footnote w:type="continuationSeparator" w:id="0">
    <w:p w14:paraId="6614515B" w14:textId="77777777" w:rsidR="00366F49" w:rsidRDefault="00366F49">
      <w:pPr>
        <w:spacing w:after="0"/>
      </w:pPr>
      <w:r>
        <w:continuationSeparator/>
      </w:r>
    </w:p>
  </w:footnote>
  <w:footnote w:type="continuationNotice" w:id="1">
    <w:p w14:paraId="7A2D093C" w14:textId="77777777" w:rsidR="00366F49" w:rsidRDefault="00366F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DFC6" w14:textId="77777777" w:rsidR="002A7B7B" w:rsidRDefault="002A7B7B" w:rsidP="002A7B7B">
    <w:pPr>
      <w:tabs>
        <w:tab w:val="center" w:pos="1969"/>
      </w:tabs>
      <w:spacing w:after="280" w:afterAutospacing="1"/>
      <w:jc w:val="center"/>
    </w:pPr>
    <w:r>
      <w:rPr>
        <w:noProof/>
        <w:lang w:val="en-CA" w:eastAsia="en-CA" w:bidi="ar-SA"/>
      </w:rPr>
      <w:drawing>
        <wp:inline distT="0" distB="0" distL="0" distR="0" wp14:anchorId="2B9463E6" wp14:editId="76C92DCB">
          <wp:extent cx="1828800" cy="752176"/>
          <wp:effectExtent l="0" t="0" r="0" b="0"/>
          <wp:docPr id="4" name="Picture 4" title="Miche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6" w:type="dxa"/>
      <w:tblInd w:w="-1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403"/>
      <w:gridCol w:w="4118"/>
      <w:gridCol w:w="1712"/>
      <w:gridCol w:w="2693"/>
    </w:tblGrid>
    <w:tr w:rsidR="002A7B7B" w:rsidRPr="007A20F4" w14:paraId="1E56D828" w14:textId="77777777" w:rsidTr="006B6614">
      <w:trPr>
        <w:cantSplit/>
        <w:trHeight w:val="400"/>
      </w:trPr>
      <w:tc>
        <w:tcPr>
          <w:tcW w:w="2403" w:type="dxa"/>
          <w:tcBorders>
            <w:top w:val="double" w:sz="6" w:space="0" w:color="auto"/>
          </w:tcBorders>
        </w:tcPr>
        <w:p w14:paraId="68E37702" w14:textId="77777777" w:rsidR="002A7B7B" w:rsidRPr="007A20F4" w:rsidRDefault="002A7B7B" w:rsidP="002A7B7B">
          <w:pPr>
            <w:rPr>
              <w:rFonts w:cstheme="minorHAnsi"/>
              <w:b/>
            </w:rPr>
          </w:pPr>
          <w:r w:rsidRPr="007A20F4">
            <w:rPr>
              <w:rFonts w:cstheme="minorHAnsi"/>
              <w:b/>
            </w:rPr>
            <w:t xml:space="preserve">PROGRAM: </w:t>
          </w:r>
        </w:p>
      </w:tc>
      <w:tc>
        <w:tcPr>
          <w:tcW w:w="4118" w:type="dxa"/>
          <w:tcBorders>
            <w:top w:val="double" w:sz="6" w:space="0" w:color="auto"/>
          </w:tcBorders>
        </w:tcPr>
        <w:p w14:paraId="79597DE3" w14:textId="77777777" w:rsidR="002A7B7B" w:rsidRPr="00571CD0" w:rsidRDefault="002A7B7B" w:rsidP="002A7B7B"/>
      </w:tc>
      <w:tc>
        <w:tcPr>
          <w:tcW w:w="1712" w:type="dxa"/>
          <w:tcBorders>
            <w:top w:val="double" w:sz="6" w:space="0" w:color="auto"/>
          </w:tcBorders>
        </w:tcPr>
        <w:p w14:paraId="793F5876" w14:textId="77777777" w:rsidR="002A7B7B" w:rsidRPr="007A20F4" w:rsidRDefault="002A7B7B" w:rsidP="002A7B7B">
          <w:pPr>
            <w:rPr>
              <w:rFonts w:cstheme="minorHAnsi"/>
            </w:rPr>
          </w:pPr>
          <w:r w:rsidRPr="007A20F4">
            <w:rPr>
              <w:rFonts w:cstheme="minorHAnsi"/>
              <w:b/>
            </w:rPr>
            <w:t xml:space="preserve">COURSE </w:t>
          </w:r>
          <w:r>
            <w:rPr>
              <w:rFonts w:cstheme="minorHAnsi"/>
              <w:b/>
            </w:rPr>
            <w:t>CODE:</w:t>
          </w:r>
        </w:p>
      </w:tc>
      <w:tc>
        <w:tcPr>
          <w:tcW w:w="2693" w:type="dxa"/>
          <w:tcBorders>
            <w:top w:val="double" w:sz="6" w:space="0" w:color="auto"/>
          </w:tcBorders>
        </w:tcPr>
        <w:p w14:paraId="0E318F65" w14:textId="77777777" w:rsidR="002A7B7B" w:rsidRPr="007A20F4" w:rsidRDefault="002A7B7B" w:rsidP="002A7B7B">
          <w:pPr>
            <w:rPr>
              <w:rFonts w:cstheme="minorHAnsi"/>
            </w:rPr>
          </w:pPr>
        </w:p>
      </w:tc>
    </w:tr>
    <w:tr w:rsidR="002A7B7B" w:rsidRPr="007A20F4" w14:paraId="658E0B19" w14:textId="77777777" w:rsidTr="006B6614">
      <w:trPr>
        <w:cantSplit/>
        <w:trHeight w:val="400"/>
      </w:trPr>
      <w:tc>
        <w:tcPr>
          <w:tcW w:w="2403" w:type="dxa"/>
        </w:tcPr>
        <w:p w14:paraId="04AF2E6F" w14:textId="77777777" w:rsidR="002A7B7B" w:rsidRPr="007A20F4" w:rsidRDefault="002A7B7B" w:rsidP="002A7B7B">
          <w:pPr>
            <w:tabs>
              <w:tab w:val="left" w:pos="1800"/>
            </w:tabs>
            <w:ind w:left="1800" w:hanging="1800"/>
            <w:rPr>
              <w:rFonts w:cstheme="minorHAnsi"/>
              <w:b/>
            </w:rPr>
          </w:pPr>
          <w:r>
            <w:rPr>
              <w:rFonts w:cstheme="minorHAnsi"/>
              <w:b/>
            </w:rPr>
            <w:t>COURSE TITLE:</w:t>
          </w:r>
        </w:p>
      </w:tc>
      <w:tc>
        <w:tcPr>
          <w:tcW w:w="4118" w:type="dxa"/>
        </w:tcPr>
        <w:p w14:paraId="4F94F8C4" w14:textId="77777777" w:rsidR="002A7B7B" w:rsidRPr="00571CD0" w:rsidRDefault="002A7B7B" w:rsidP="002A7B7B"/>
      </w:tc>
      <w:tc>
        <w:tcPr>
          <w:tcW w:w="1712" w:type="dxa"/>
        </w:tcPr>
        <w:p w14:paraId="211869FF" w14:textId="77777777" w:rsidR="002A7B7B" w:rsidRPr="007A20F4" w:rsidRDefault="002A7B7B" w:rsidP="002A7B7B">
          <w:pPr>
            <w:rPr>
              <w:rFonts w:cstheme="minorHAnsi"/>
              <w:b/>
            </w:rPr>
          </w:pPr>
          <w:r w:rsidRPr="007A20F4">
            <w:rPr>
              <w:rFonts w:cstheme="minorHAnsi"/>
              <w:b/>
            </w:rPr>
            <w:t>DATE:</w:t>
          </w:r>
        </w:p>
      </w:tc>
      <w:tc>
        <w:tcPr>
          <w:tcW w:w="2693" w:type="dxa"/>
        </w:tcPr>
        <w:p w14:paraId="40A7199A" w14:textId="77777777" w:rsidR="002A7B7B" w:rsidRPr="008F7F99" w:rsidRDefault="002A7B7B" w:rsidP="002A7B7B">
          <w:pPr>
            <w:rPr>
              <w:rFonts w:cstheme="minorHAnsi"/>
              <w:b/>
              <w:color w:val="0070C0"/>
            </w:rPr>
          </w:pPr>
          <w:r w:rsidRPr="008F7F99">
            <w:rPr>
              <w:rFonts w:cstheme="minorHAnsi"/>
              <w:b/>
              <w:color w:val="0070C0"/>
            </w:rPr>
            <w:t>Semester, Year</w:t>
          </w:r>
        </w:p>
      </w:tc>
    </w:tr>
    <w:tr w:rsidR="002A7B7B" w:rsidRPr="007A20F4" w14:paraId="7DD527B3" w14:textId="77777777" w:rsidTr="006B6614">
      <w:trPr>
        <w:cantSplit/>
        <w:trHeight w:val="400"/>
      </w:trPr>
      <w:tc>
        <w:tcPr>
          <w:tcW w:w="2403" w:type="dxa"/>
        </w:tcPr>
        <w:p w14:paraId="154CBC57" w14:textId="77777777" w:rsidR="002A7B7B" w:rsidRPr="007A20F4" w:rsidRDefault="002A7B7B" w:rsidP="002A7B7B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LEAD FACULTY:</w:t>
          </w:r>
        </w:p>
      </w:tc>
      <w:tc>
        <w:tcPr>
          <w:tcW w:w="4118" w:type="dxa"/>
          <w:tcBorders>
            <w:bottom w:val="single" w:sz="6" w:space="0" w:color="auto"/>
          </w:tcBorders>
        </w:tcPr>
        <w:p w14:paraId="3BE20B8E" w14:textId="77777777" w:rsidR="002A7B7B" w:rsidRPr="00571CD0" w:rsidRDefault="002A7B7B" w:rsidP="002A7B7B"/>
      </w:tc>
      <w:tc>
        <w:tcPr>
          <w:tcW w:w="1712" w:type="dxa"/>
        </w:tcPr>
        <w:p w14:paraId="69E21808" w14:textId="77777777" w:rsidR="002A7B7B" w:rsidRPr="007A20F4" w:rsidRDefault="002A7B7B" w:rsidP="002A7B7B">
          <w:pPr>
            <w:rPr>
              <w:rFonts w:cstheme="minorHAnsi"/>
              <w:b/>
            </w:rPr>
          </w:pPr>
          <w:r w:rsidRPr="007A20F4">
            <w:rPr>
              <w:rFonts w:cstheme="minorHAnsi"/>
              <w:b/>
            </w:rPr>
            <w:t>REVISED:</w:t>
          </w:r>
        </w:p>
      </w:tc>
      <w:tc>
        <w:tcPr>
          <w:tcW w:w="2693" w:type="dxa"/>
          <w:tcBorders>
            <w:bottom w:val="single" w:sz="6" w:space="0" w:color="auto"/>
          </w:tcBorders>
        </w:tcPr>
        <w:p w14:paraId="21C0D5C2" w14:textId="77777777" w:rsidR="002A7B7B" w:rsidRPr="008F7F99" w:rsidRDefault="002A7B7B" w:rsidP="002A7B7B">
          <w:pPr>
            <w:rPr>
              <w:rFonts w:cstheme="minorHAnsi"/>
              <w:b/>
              <w:color w:val="0070C0"/>
            </w:rPr>
          </w:pPr>
          <w:r w:rsidRPr="008F7F99">
            <w:rPr>
              <w:rFonts w:cstheme="minorHAnsi"/>
              <w:b/>
              <w:color w:val="0070C0"/>
            </w:rPr>
            <w:t>Month, Year</w:t>
          </w:r>
        </w:p>
      </w:tc>
    </w:tr>
    <w:tr w:rsidR="002A7B7B" w:rsidRPr="007A20F4" w14:paraId="14693C01" w14:textId="77777777" w:rsidTr="006B6614">
      <w:trPr>
        <w:cantSplit/>
        <w:trHeight w:val="400"/>
      </w:trPr>
      <w:tc>
        <w:tcPr>
          <w:tcW w:w="2403" w:type="dxa"/>
          <w:tcBorders>
            <w:bottom w:val="double" w:sz="6" w:space="0" w:color="auto"/>
            <w:right w:val="single" w:sz="6" w:space="0" w:color="auto"/>
          </w:tcBorders>
        </w:tcPr>
        <w:p w14:paraId="7560EF04" w14:textId="2815B91B" w:rsidR="002A7B7B" w:rsidRPr="007A20F4" w:rsidRDefault="002A7B7B" w:rsidP="002A7B7B">
          <w:pPr>
            <w:tabs>
              <w:tab w:val="left" w:pos="1800"/>
            </w:tabs>
            <w:ind w:left="1800" w:hanging="1800"/>
            <w:rPr>
              <w:rFonts w:cstheme="minorHAnsi"/>
            </w:rPr>
          </w:pPr>
          <w:r w:rsidRPr="007A20F4">
            <w:rPr>
              <w:rFonts w:cstheme="minorHAnsi"/>
              <w:b/>
            </w:rPr>
            <w:t>CHAIR</w:t>
          </w:r>
          <w:r w:rsidR="006B6614">
            <w:rPr>
              <w:rFonts w:cstheme="minorHAnsi"/>
              <w:b/>
            </w:rPr>
            <w:t xml:space="preserve"> </w:t>
          </w:r>
          <w:r w:rsidRPr="007A20F4">
            <w:rPr>
              <w:rFonts w:cstheme="minorHAnsi"/>
              <w:b/>
            </w:rPr>
            <w:t xml:space="preserve">SIGNATURE: </w:t>
          </w:r>
        </w:p>
      </w:tc>
      <w:tc>
        <w:tcPr>
          <w:tcW w:w="4118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nil"/>
          </w:tcBorders>
        </w:tcPr>
        <w:p w14:paraId="22BE695C" w14:textId="77777777" w:rsidR="002A7B7B" w:rsidRPr="00571CD0" w:rsidRDefault="002A7B7B" w:rsidP="002A7B7B"/>
      </w:tc>
      <w:tc>
        <w:tcPr>
          <w:tcW w:w="1712" w:type="dxa"/>
          <w:tcBorders>
            <w:left w:val="nil"/>
            <w:bottom w:val="double" w:sz="6" w:space="0" w:color="auto"/>
            <w:right w:val="nil"/>
          </w:tcBorders>
        </w:tcPr>
        <w:p w14:paraId="7DDCC077" w14:textId="77777777" w:rsidR="002A7B7B" w:rsidRPr="007A20F4" w:rsidRDefault="002A7B7B" w:rsidP="002A7B7B">
          <w:pPr>
            <w:rPr>
              <w:rFonts w:cstheme="minorHAnsi"/>
              <w:b/>
            </w:rPr>
          </w:pPr>
        </w:p>
      </w:tc>
      <w:tc>
        <w:tcPr>
          <w:tcW w:w="2693" w:type="dxa"/>
          <w:tcBorders>
            <w:top w:val="single" w:sz="6" w:space="0" w:color="auto"/>
            <w:left w:val="nil"/>
            <w:bottom w:val="double" w:sz="6" w:space="0" w:color="auto"/>
          </w:tcBorders>
        </w:tcPr>
        <w:p w14:paraId="18D09177" w14:textId="77777777" w:rsidR="002A7B7B" w:rsidRPr="007A20F4" w:rsidRDefault="002A7B7B" w:rsidP="002A7B7B">
          <w:pPr>
            <w:rPr>
              <w:rFonts w:cstheme="minorHAnsi"/>
            </w:rPr>
          </w:pPr>
        </w:p>
      </w:tc>
    </w:tr>
  </w:tbl>
  <w:p w14:paraId="242FA790" w14:textId="77777777" w:rsidR="002A7B7B" w:rsidRDefault="002A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393F"/>
    <w:multiLevelType w:val="hybridMultilevel"/>
    <w:tmpl w:val="72D83EB0"/>
    <w:lvl w:ilvl="0" w:tplc="826E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7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73ED6"/>
    <w:multiLevelType w:val="hybridMultilevel"/>
    <w:tmpl w:val="A420E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14851"/>
    <w:multiLevelType w:val="hybridMultilevel"/>
    <w:tmpl w:val="5CEA1AD0"/>
    <w:lvl w:ilvl="0" w:tplc="9670C56C">
      <w:start w:val="1"/>
      <w:numFmt w:val="decimal"/>
      <w:lvlText w:val="%1."/>
      <w:lvlJc w:val="left"/>
      <w:pPr>
        <w:ind w:left="82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8" w:hanging="360"/>
      </w:pPr>
    </w:lvl>
    <w:lvl w:ilvl="2" w:tplc="1009001B" w:tentative="1">
      <w:start w:val="1"/>
      <w:numFmt w:val="lowerRoman"/>
      <w:lvlText w:val="%3."/>
      <w:lvlJc w:val="right"/>
      <w:pPr>
        <w:ind w:left="1908" w:hanging="180"/>
      </w:pPr>
    </w:lvl>
    <w:lvl w:ilvl="3" w:tplc="1009000F" w:tentative="1">
      <w:start w:val="1"/>
      <w:numFmt w:val="decimal"/>
      <w:lvlText w:val="%4."/>
      <w:lvlJc w:val="left"/>
      <w:pPr>
        <w:ind w:left="2628" w:hanging="360"/>
      </w:pPr>
    </w:lvl>
    <w:lvl w:ilvl="4" w:tplc="10090019" w:tentative="1">
      <w:start w:val="1"/>
      <w:numFmt w:val="lowerLetter"/>
      <w:lvlText w:val="%5."/>
      <w:lvlJc w:val="left"/>
      <w:pPr>
        <w:ind w:left="3348" w:hanging="360"/>
      </w:pPr>
    </w:lvl>
    <w:lvl w:ilvl="5" w:tplc="1009001B" w:tentative="1">
      <w:start w:val="1"/>
      <w:numFmt w:val="lowerRoman"/>
      <w:lvlText w:val="%6."/>
      <w:lvlJc w:val="right"/>
      <w:pPr>
        <w:ind w:left="4068" w:hanging="180"/>
      </w:pPr>
    </w:lvl>
    <w:lvl w:ilvl="6" w:tplc="1009000F" w:tentative="1">
      <w:start w:val="1"/>
      <w:numFmt w:val="decimal"/>
      <w:lvlText w:val="%7."/>
      <w:lvlJc w:val="left"/>
      <w:pPr>
        <w:ind w:left="4788" w:hanging="360"/>
      </w:pPr>
    </w:lvl>
    <w:lvl w:ilvl="7" w:tplc="10090019" w:tentative="1">
      <w:start w:val="1"/>
      <w:numFmt w:val="lowerLetter"/>
      <w:lvlText w:val="%8."/>
      <w:lvlJc w:val="left"/>
      <w:pPr>
        <w:ind w:left="5508" w:hanging="360"/>
      </w:pPr>
    </w:lvl>
    <w:lvl w:ilvl="8" w:tplc="1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038711DF"/>
    <w:multiLevelType w:val="hybridMultilevel"/>
    <w:tmpl w:val="6D2A7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22C2C"/>
    <w:multiLevelType w:val="hybridMultilevel"/>
    <w:tmpl w:val="260E3D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D768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9F81DD5"/>
    <w:multiLevelType w:val="hybridMultilevel"/>
    <w:tmpl w:val="D39CBE14"/>
    <w:lvl w:ilvl="0" w:tplc="826E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7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7F4B5D"/>
    <w:multiLevelType w:val="hybridMultilevel"/>
    <w:tmpl w:val="9F46A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7B6B22"/>
    <w:multiLevelType w:val="hybridMultilevel"/>
    <w:tmpl w:val="AE1E5A1C"/>
    <w:lvl w:ilvl="0" w:tplc="F69EA5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CF4E6782" w:tentative="1">
      <w:start w:val="1"/>
      <w:numFmt w:val="lowerLetter"/>
      <w:lvlText w:val="%2."/>
      <w:lvlJc w:val="left"/>
      <w:pPr>
        <w:ind w:left="1440" w:hanging="360"/>
      </w:pPr>
    </w:lvl>
    <w:lvl w:ilvl="2" w:tplc="442CA62A" w:tentative="1">
      <w:start w:val="1"/>
      <w:numFmt w:val="lowerRoman"/>
      <w:lvlText w:val="%3."/>
      <w:lvlJc w:val="right"/>
      <w:pPr>
        <w:ind w:left="2160" w:hanging="180"/>
      </w:pPr>
    </w:lvl>
    <w:lvl w:ilvl="3" w:tplc="1A2A25E4" w:tentative="1">
      <w:start w:val="1"/>
      <w:numFmt w:val="decimal"/>
      <w:lvlText w:val="%4."/>
      <w:lvlJc w:val="left"/>
      <w:pPr>
        <w:ind w:left="2880" w:hanging="360"/>
      </w:pPr>
    </w:lvl>
    <w:lvl w:ilvl="4" w:tplc="FDBA4C86" w:tentative="1">
      <w:start w:val="1"/>
      <w:numFmt w:val="lowerLetter"/>
      <w:lvlText w:val="%5."/>
      <w:lvlJc w:val="left"/>
      <w:pPr>
        <w:ind w:left="3600" w:hanging="360"/>
      </w:pPr>
    </w:lvl>
    <w:lvl w:ilvl="5" w:tplc="4170E138" w:tentative="1">
      <w:start w:val="1"/>
      <w:numFmt w:val="lowerRoman"/>
      <w:lvlText w:val="%6."/>
      <w:lvlJc w:val="right"/>
      <w:pPr>
        <w:ind w:left="4320" w:hanging="180"/>
      </w:pPr>
    </w:lvl>
    <w:lvl w:ilvl="6" w:tplc="D248C17C" w:tentative="1">
      <w:start w:val="1"/>
      <w:numFmt w:val="decimal"/>
      <w:lvlText w:val="%7."/>
      <w:lvlJc w:val="left"/>
      <w:pPr>
        <w:ind w:left="5040" w:hanging="360"/>
      </w:pPr>
    </w:lvl>
    <w:lvl w:ilvl="7" w:tplc="29DEAA28" w:tentative="1">
      <w:start w:val="1"/>
      <w:numFmt w:val="lowerLetter"/>
      <w:lvlText w:val="%8."/>
      <w:lvlJc w:val="left"/>
      <w:pPr>
        <w:ind w:left="5760" w:hanging="360"/>
      </w:pPr>
    </w:lvl>
    <w:lvl w:ilvl="8" w:tplc="2F820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B6B23"/>
    <w:multiLevelType w:val="hybridMultilevel"/>
    <w:tmpl w:val="0C7B6B23"/>
    <w:lvl w:ilvl="0" w:tplc="570A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AA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A26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A0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EA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8CD8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CC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087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05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7B6B24"/>
    <w:multiLevelType w:val="hybridMultilevel"/>
    <w:tmpl w:val="0C7B6B24"/>
    <w:lvl w:ilvl="0" w:tplc="9F749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45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CE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4D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49A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0E6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8C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83B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985B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7B6B25"/>
    <w:multiLevelType w:val="hybridMultilevel"/>
    <w:tmpl w:val="0C7B6B25"/>
    <w:lvl w:ilvl="0" w:tplc="C7164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4822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B434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8A3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AA25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48D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D04B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D4D0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B26C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C7B6B26"/>
    <w:multiLevelType w:val="hybridMultilevel"/>
    <w:tmpl w:val="BB5E9BAC"/>
    <w:lvl w:ilvl="0" w:tplc="B412C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036D6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C6C7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E5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8AC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0F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6C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2A2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2A9A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7B6B27"/>
    <w:multiLevelType w:val="hybridMultilevel"/>
    <w:tmpl w:val="0C7B6B27"/>
    <w:lvl w:ilvl="0" w:tplc="4B16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44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003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66E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56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822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828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4EF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4F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7B6B28"/>
    <w:multiLevelType w:val="hybridMultilevel"/>
    <w:tmpl w:val="0C7B6B28"/>
    <w:lvl w:ilvl="0" w:tplc="014E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A8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A4E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ED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AA2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800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AF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A0A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6FE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7B6B29"/>
    <w:multiLevelType w:val="hybridMultilevel"/>
    <w:tmpl w:val="0C7B6B29"/>
    <w:lvl w:ilvl="0" w:tplc="7552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4C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2AB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E7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6F0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080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C5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2A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01E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7B6B2A"/>
    <w:multiLevelType w:val="hybridMultilevel"/>
    <w:tmpl w:val="0C7B6B2A"/>
    <w:lvl w:ilvl="0" w:tplc="3D6A5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0F2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2BC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CD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AAB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486D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4D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EE1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049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7B6B2B"/>
    <w:multiLevelType w:val="hybridMultilevel"/>
    <w:tmpl w:val="0C7B6B2B"/>
    <w:lvl w:ilvl="0" w:tplc="15469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08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0A7D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AC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295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00FA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AE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8EC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CE1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8A7C87"/>
    <w:multiLevelType w:val="hybridMultilevel"/>
    <w:tmpl w:val="8F30B946"/>
    <w:lvl w:ilvl="0" w:tplc="826E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7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5B698F"/>
    <w:multiLevelType w:val="hybridMultilevel"/>
    <w:tmpl w:val="DBBE9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9E1DC2"/>
    <w:multiLevelType w:val="hybridMultilevel"/>
    <w:tmpl w:val="BEC03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D83B0D"/>
    <w:multiLevelType w:val="hybridMultilevel"/>
    <w:tmpl w:val="2012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63B14"/>
    <w:multiLevelType w:val="hybridMultilevel"/>
    <w:tmpl w:val="5204CE66"/>
    <w:lvl w:ilvl="0" w:tplc="826E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7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C064B"/>
    <w:multiLevelType w:val="hybridMultilevel"/>
    <w:tmpl w:val="14509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9A1111"/>
    <w:multiLevelType w:val="hybridMultilevel"/>
    <w:tmpl w:val="C44A0430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3A394B54"/>
    <w:multiLevelType w:val="hybridMultilevel"/>
    <w:tmpl w:val="2640B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BF7102"/>
    <w:multiLevelType w:val="hybridMultilevel"/>
    <w:tmpl w:val="455AF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B17BB4"/>
    <w:multiLevelType w:val="hybridMultilevel"/>
    <w:tmpl w:val="DB18A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F43F7"/>
    <w:multiLevelType w:val="hybridMultilevel"/>
    <w:tmpl w:val="ACE2F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00BBA"/>
    <w:multiLevelType w:val="multilevel"/>
    <w:tmpl w:val="8E027D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83A757F"/>
    <w:multiLevelType w:val="hybridMultilevel"/>
    <w:tmpl w:val="8D9E91CE"/>
    <w:lvl w:ilvl="0" w:tplc="826E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757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9191B"/>
    <w:multiLevelType w:val="hybridMultilevel"/>
    <w:tmpl w:val="B818F7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8218BF"/>
    <w:multiLevelType w:val="multilevel"/>
    <w:tmpl w:val="17EE5934"/>
    <w:lvl w:ilvl="0">
      <w:start w:val="1"/>
      <w:numFmt w:val="decimal"/>
      <w:lvlText w:val="%1."/>
      <w:lvlJc w:val="left"/>
      <w:pPr>
        <w:ind w:left="567" w:hanging="340"/>
      </w:pPr>
      <w:rPr>
        <w:rFonts w:ascii="Myriad Pro" w:hAnsi="Myriad Pro" w:hint="default"/>
        <w:b w:val="0"/>
        <w:i w:val="0"/>
        <w:sz w:val="22"/>
      </w:rPr>
    </w:lvl>
    <w:lvl w:ilvl="1">
      <w:start w:val="1"/>
      <w:numFmt w:val="lowerLetter"/>
      <w:lvlText w:val="%1%2."/>
      <w:lvlJc w:val="left"/>
      <w:pPr>
        <w:ind w:left="851" w:firstLine="113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ECF6A39"/>
    <w:multiLevelType w:val="hybridMultilevel"/>
    <w:tmpl w:val="ACE2F5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71E91"/>
    <w:multiLevelType w:val="hybridMultilevel"/>
    <w:tmpl w:val="FA2CFEC0"/>
    <w:lvl w:ilvl="0" w:tplc="17E4F938">
      <w:start w:val="1"/>
      <w:numFmt w:val="decimal"/>
      <w:pStyle w:val="Style1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E21C8"/>
    <w:multiLevelType w:val="hybridMultilevel"/>
    <w:tmpl w:val="394A438E"/>
    <w:lvl w:ilvl="0" w:tplc="F9E21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07059"/>
    <w:multiLevelType w:val="hybridMultilevel"/>
    <w:tmpl w:val="98DCC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E0048"/>
    <w:multiLevelType w:val="hybridMultilevel"/>
    <w:tmpl w:val="CEB0E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241E9"/>
    <w:multiLevelType w:val="multilevel"/>
    <w:tmpl w:val="17EE5934"/>
    <w:lvl w:ilvl="0">
      <w:start w:val="1"/>
      <w:numFmt w:val="decimal"/>
      <w:lvlText w:val="%1."/>
      <w:lvlJc w:val="left"/>
      <w:pPr>
        <w:ind w:left="567" w:hanging="340"/>
      </w:pPr>
      <w:rPr>
        <w:rFonts w:ascii="Myriad Pro" w:hAnsi="Myriad Pro" w:hint="default"/>
        <w:b w:val="0"/>
        <w:i w:val="0"/>
        <w:sz w:val="22"/>
      </w:rPr>
    </w:lvl>
    <w:lvl w:ilvl="1">
      <w:start w:val="1"/>
      <w:numFmt w:val="lowerLetter"/>
      <w:lvlText w:val="%1%2."/>
      <w:lvlJc w:val="left"/>
      <w:pPr>
        <w:ind w:left="851" w:firstLine="113"/>
      </w:pPr>
      <w:rPr>
        <w:rFonts w:ascii="Myriad Pro" w:hAnsi="Myriad Pro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C424D44"/>
    <w:multiLevelType w:val="hybridMultilevel"/>
    <w:tmpl w:val="DDE89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21"/>
  </w:num>
  <w:num w:numId="15">
    <w:abstractNumId w:val="22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31"/>
  </w:num>
  <w:num w:numId="22">
    <w:abstractNumId w:val="32"/>
  </w:num>
  <w:num w:numId="23">
    <w:abstractNumId w:val="10"/>
  </w:num>
  <w:num w:numId="24">
    <w:abstractNumId w:val="28"/>
  </w:num>
  <w:num w:numId="25">
    <w:abstractNumId w:val="40"/>
  </w:num>
  <w:num w:numId="26">
    <w:abstractNumId w:val="16"/>
  </w:num>
  <w:num w:numId="27">
    <w:abstractNumId w:val="37"/>
  </w:num>
  <w:num w:numId="28">
    <w:abstractNumId w:val="11"/>
  </w:num>
  <w:num w:numId="29">
    <w:abstractNumId w:val="49"/>
  </w:num>
  <w:num w:numId="30">
    <w:abstractNumId w:val="47"/>
  </w:num>
  <w:num w:numId="31">
    <w:abstractNumId w:val="46"/>
  </w:num>
  <w:num w:numId="32">
    <w:abstractNumId w:val="17"/>
  </w:num>
  <w:num w:numId="33">
    <w:abstractNumId w:val="45"/>
  </w:num>
  <w:num w:numId="34">
    <w:abstractNumId w:val="35"/>
  </w:num>
  <w:num w:numId="35">
    <w:abstractNumId w:val="13"/>
  </w:num>
  <w:num w:numId="36">
    <w:abstractNumId w:val="33"/>
  </w:num>
  <w:num w:numId="37">
    <w:abstractNumId w:val="29"/>
  </w:num>
  <w:num w:numId="38">
    <w:abstractNumId w:val="44"/>
  </w:num>
  <w:num w:numId="39">
    <w:abstractNumId w:val="15"/>
  </w:num>
  <w:num w:numId="40">
    <w:abstractNumId w:val="36"/>
  </w:num>
  <w:num w:numId="41">
    <w:abstractNumId w:val="39"/>
  </w:num>
  <w:num w:numId="42">
    <w:abstractNumId w:val="41"/>
  </w:num>
  <w:num w:numId="43">
    <w:abstractNumId w:val="14"/>
  </w:num>
  <w:num w:numId="44">
    <w:abstractNumId w:val="43"/>
  </w:num>
  <w:num w:numId="45">
    <w:abstractNumId w:val="34"/>
  </w:num>
  <w:num w:numId="46">
    <w:abstractNumId w:val="12"/>
  </w:num>
  <w:num w:numId="47">
    <w:abstractNumId w:val="42"/>
  </w:num>
  <w:num w:numId="48">
    <w:abstractNumId w:val="48"/>
  </w:num>
  <w:num w:numId="49">
    <w:abstractNumId w:val="3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0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9C"/>
    <w:rsid w:val="00010984"/>
    <w:rsid w:val="00022027"/>
    <w:rsid w:val="0002488B"/>
    <w:rsid w:val="000261BF"/>
    <w:rsid w:val="00050A7A"/>
    <w:rsid w:val="00051B1A"/>
    <w:rsid w:val="0005294F"/>
    <w:rsid w:val="00053640"/>
    <w:rsid w:val="0008062C"/>
    <w:rsid w:val="000B4378"/>
    <w:rsid w:val="000B5152"/>
    <w:rsid w:val="000D1560"/>
    <w:rsid w:val="001051D9"/>
    <w:rsid w:val="00120E16"/>
    <w:rsid w:val="00143701"/>
    <w:rsid w:val="00147CD9"/>
    <w:rsid w:val="00150A16"/>
    <w:rsid w:val="00152C5E"/>
    <w:rsid w:val="00172BFA"/>
    <w:rsid w:val="00184762"/>
    <w:rsid w:val="0018609C"/>
    <w:rsid w:val="001A61B6"/>
    <w:rsid w:val="001B0ACE"/>
    <w:rsid w:val="001B762D"/>
    <w:rsid w:val="001C7819"/>
    <w:rsid w:val="001E3DFC"/>
    <w:rsid w:val="001F3385"/>
    <w:rsid w:val="00233527"/>
    <w:rsid w:val="00243F4A"/>
    <w:rsid w:val="002456CA"/>
    <w:rsid w:val="00247D2D"/>
    <w:rsid w:val="002561B8"/>
    <w:rsid w:val="002635EA"/>
    <w:rsid w:val="00283BFF"/>
    <w:rsid w:val="00290A33"/>
    <w:rsid w:val="00290E44"/>
    <w:rsid w:val="002A4080"/>
    <w:rsid w:val="002A70A5"/>
    <w:rsid w:val="002A7B7B"/>
    <w:rsid w:val="002B0F32"/>
    <w:rsid w:val="002B515B"/>
    <w:rsid w:val="002B6DCC"/>
    <w:rsid w:val="002C7391"/>
    <w:rsid w:val="002E2263"/>
    <w:rsid w:val="002E67B8"/>
    <w:rsid w:val="0030750B"/>
    <w:rsid w:val="00323479"/>
    <w:rsid w:val="00366F49"/>
    <w:rsid w:val="003862D4"/>
    <w:rsid w:val="00395A24"/>
    <w:rsid w:val="0039798F"/>
    <w:rsid w:val="003A686F"/>
    <w:rsid w:val="003D37F4"/>
    <w:rsid w:val="003F55B6"/>
    <w:rsid w:val="003F72A2"/>
    <w:rsid w:val="0042203F"/>
    <w:rsid w:val="004348B7"/>
    <w:rsid w:val="00435654"/>
    <w:rsid w:val="004460C3"/>
    <w:rsid w:val="00446641"/>
    <w:rsid w:val="004540D1"/>
    <w:rsid w:val="004700DA"/>
    <w:rsid w:val="0047019F"/>
    <w:rsid w:val="004820AC"/>
    <w:rsid w:val="00493251"/>
    <w:rsid w:val="00493A0D"/>
    <w:rsid w:val="00497CF2"/>
    <w:rsid w:val="004A05A2"/>
    <w:rsid w:val="004A3573"/>
    <w:rsid w:val="004B0E77"/>
    <w:rsid w:val="004B600E"/>
    <w:rsid w:val="004C4802"/>
    <w:rsid w:val="004D0142"/>
    <w:rsid w:val="004D6173"/>
    <w:rsid w:val="004E0470"/>
    <w:rsid w:val="004F62CB"/>
    <w:rsid w:val="00517790"/>
    <w:rsid w:val="00535DA7"/>
    <w:rsid w:val="0055563B"/>
    <w:rsid w:val="00567E6B"/>
    <w:rsid w:val="00571CD0"/>
    <w:rsid w:val="00582035"/>
    <w:rsid w:val="0058655E"/>
    <w:rsid w:val="005877E7"/>
    <w:rsid w:val="005A1B89"/>
    <w:rsid w:val="005C2941"/>
    <w:rsid w:val="005C7A1D"/>
    <w:rsid w:val="005E7464"/>
    <w:rsid w:val="005E7A99"/>
    <w:rsid w:val="006033C3"/>
    <w:rsid w:val="006075CD"/>
    <w:rsid w:val="0062251C"/>
    <w:rsid w:val="00627D02"/>
    <w:rsid w:val="0065443B"/>
    <w:rsid w:val="00663F10"/>
    <w:rsid w:val="006644FE"/>
    <w:rsid w:val="00674E96"/>
    <w:rsid w:val="0068250D"/>
    <w:rsid w:val="006843BD"/>
    <w:rsid w:val="00697AEE"/>
    <w:rsid w:val="006B3A92"/>
    <w:rsid w:val="006B6614"/>
    <w:rsid w:val="006C6E99"/>
    <w:rsid w:val="006D6890"/>
    <w:rsid w:val="006F66C6"/>
    <w:rsid w:val="007012FD"/>
    <w:rsid w:val="00712C5F"/>
    <w:rsid w:val="007139CC"/>
    <w:rsid w:val="00736EF1"/>
    <w:rsid w:val="007374B2"/>
    <w:rsid w:val="00737D69"/>
    <w:rsid w:val="0075114F"/>
    <w:rsid w:val="00753189"/>
    <w:rsid w:val="00760C49"/>
    <w:rsid w:val="00770E97"/>
    <w:rsid w:val="00786381"/>
    <w:rsid w:val="007943A6"/>
    <w:rsid w:val="007A20F4"/>
    <w:rsid w:val="007B7F58"/>
    <w:rsid w:val="007C05C3"/>
    <w:rsid w:val="007E4A68"/>
    <w:rsid w:val="007F4F65"/>
    <w:rsid w:val="008247DB"/>
    <w:rsid w:val="00835F63"/>
    <w:rsid w:val="00853ECB"/>
    <w:rsid w:val="008743BF"/>
    <w:rsid w:val="00881C2A"/>
    <w:rsid w:val="0089566B"/>
    <w:rsid w:val="008A4562"/>
    <w:rsid w:val="008B730A"/>
    <w:rsid w:val="008C533C"/>
    <w:rsid w:val="008C5EF1"/>
    <w:rsid w:val="008D2161"/>
    <w:rsid w:val="008D6C32"/>
    <w:rsid w:val="008E07F8"/>
    <w:rsid w:val="008F7F99"/>
    <w:rsid w:val="00902969"/>
    <w:rsid w:val="009115E5"/>
    <w:rsid w:val="009169F1"/>
    <w:rsid w:val="0092109C"/>
    <w:rsid w:val="009405DE"/>
    <w:rsid w:val="0096079C"/>
    <w:rsid w:val="00970E33"/>
    <w:rsid w:val="00981138"/>
    <w:rsid w:val="009956AB"/>
    <w:rsid w:val="0099699F"/>
    <w:rsid w:val="009A23D7"/>
    <w:rsid w:val="009B3564"/>
    <w:rsid w:val="009C3BFD"/>
    <w:rsid w:val="009E4E69"/>
    <w:rsid w:val="009F1E87"/>
    <w:rsid w:val="009F4E1F"/>
    <w:rsid w:val="00A04E20"/>
    <w:rsid w:val="00A16AB8"/>
    <w:rsid w:val="00A22654"/>
    <w:rsid w:val="00A41C3A"/>
    <w:rsid w:val="00A53945"/>
    <w:rsid w:val="00A668C4"/>
    <w:rsid w:val="00A66EC3"/>
    <w:rsid w:val="00A734EA"/>
    <w:rsid w:val="00A844AF"/>
    <w:rsid w:val="00A947D8"/>
    <w:rsid w:val="00AC2D8A"/>
    <w:rsid w:val="00AD6424"/>
    <w:rsid w:val="00B1763B"/>
    <w:rsid w:val="00B204EE"/>
    <w:rsid w:val="00B223E4"/>
    <w:rsid w:val="00B26710"/>
    <w:rsid w:val="00B37C1E"/>
    <w:rsid w:val="00B431E2"/>
    <w:rsid w:val="00B445EE"/>
    <w:rsid w:val="00B61CE4"/>
    <w:rsid w:val="00B61DD8"/>
    <w:rsid w:val="00B66FA3"/>
    <w:rsid w:val="00B73C36"/>
    <w:rsid w:val="00B841D9"/>
    <w:rsid w:val="00B9552B"/>
    <w:rsid w:val="00BA4996"/>
    <w:rsid w:val="00BA714D"/>
    <w:rsid w:val="00BB1EFB"/>
    <w:rsid w:val="00BC2777"/>
    <w:rsid w:val="00BD0901"/>
    <w:rsid w:val="00BD412E"/>
    <w:rsid w:val="00BE01DC"/>
    <w:rsid w:val="00BE0921"/>
    <w:rsid w:val="00BE0C69"/>
    <w:rsid w:val="00BE4B9B"/>
    <w:rsid w:val="00C074CF"/>
    <w:rsid w:val="00C2476F"/>
    <w:rsid w:val="00C2711B"/>
    <w:rsid w:val="00C342C3"/>
    <w:rsid w:val="00C35B3B"/>
    <w:rsid w:val="00C4598C"/>
    <w:rsid w:val="00C62357"/>
    <w:rsid w:val="00C81416"/>
    <w:rsid w:val="00C8208B"/>
    <w:rsid w:val="00C82B48"/>
    <w:rsid w:val="00C83A9A"/>
    <w:rsid w:val="00CD7BA8"/>
    <w:rsid w:val="00CF6F3C"/>
    <w:rsid w:val="00D0290A"/>
    <w:rsid w:val="00D13BFE"/>
    <w:rsid w:val="00D23C92"/>
    <w:rsid w:val="00D5054D"/>
    <w:rsid w:val="00D61602"/>
    <w:rsid w:val="00D840A9"/>
    <w:rsid w:val="00D945C6"/>
    <w:rsid w:val="00DF1C96"/>
    <w:rsid w:val="00DF7D34"/>
    <w:rsid w:val="00E00E93"/>
    <w:rsid w:val="00E0700F"/>
    <w:rsid w:val="00E13656"/>
    <w:rsid w:val="00E142F4"/>
    <w:rsid w:val="00E25554"/>
    <w:rsid w:val="00E311C7"/>
    <w:rsid w:val="00E42FDF"/>
    <w:rsid w:val="00E45A53"/>
    <w:rsid w:val="00E5419C"/>
    <w:rsid w:val="00E62B9A"/>
    <w:rsid w:val="00E73B2C"/>
    <w:rsid w:val="00E75604"/>
    <w:rsid w:val="00E770E9"/>
    <w:rsid w:val="00E77C9D"/>
    <w:rsid w:val="00E97357"/>
    <w:rsid w:val="00ED6F85"/>
    <w:rsid w:val="00EE192A"/>
    <w:rsid w:val="00EF48D9"/>
    <w:rsid w:val="00EF77C3"/>
    <w:rsid w:val="00F006B3"/>
    <w:rsid w:val="00F00F8C"/>
    <w:rsid w:val="00F01593"/>
    <w:rsid w:val="00F25BF8"/>
    <w:rsid w:val="00F45FEE"/>
    <w:rsid w:val="00F5638A"/>
    <w:rsid w:val="00F5710B"/>
    <w:rsid w:val="00F74A05"/>
    <w:rsid w:val="00F801E4"/>
    <w:rsid w:val="00F84A29"/>
    <w:rsid w:val="00FB063E"/>
    <w:rsid w:val="00FB13C3"/>
    <w:rsid w:val="00FB4BD9"/>
    <w:rsid w:val="00FB5D41"/>
    <w:rsid w:val="00FE2FA5"/>
    <w:rsid w:val="00FE760D"/>
    <w:rsid w:val="03DDEBD7"/>
    <w:rsid w:val="138C6DCA"/>
    <w:rsid w:val="13FB6BD6"/>
    <w:rsid w:val="1ACD53BE"/>
    <w:rsid w:val="2D1D4D5A"/>
    <w:rsid w:val="2D84205E"/>
    <w:rsid w:val="2E6FA04C"/>
    <w:rsid w:val="3A636CB7"/>
    <w:rsid w:val="45795D87"/>
    <w:rsid w:val="496BAA0A"/>
    <w:rsid w:val="6E9DEFE9"/>
    <w:rsid w:val="73CB990B"/>
    <w:rsid w:val="78F4CD23"/>
    <w:rsid w:val="7DB7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71E10"/>
  <w15:docId w15:val="{49592658-F896-4BA4-9A98-F5A81E9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5" w:unhideWhenUsed="1"/>
    <w:lsdException w:name="heading 4" w:semiHidden="1" w:uiPriority="6" w:unhideWhenUsed="1"/>
    <w:lsdException w:name="heading 5" w:semiHidden="1" w:uiPriority="7" w:unhideWhenUsed="1"/>
    <w:lsdException w:name="heading 6" w:semiHidden="1" w:uiPriority="8" w:unhideWhenUsed="1"/>
    <w:lsdException w:name="heading 7" w:semiHidden="1" w:uiPriority="9" w:unhideWhenUsed="1"/>
    <w:lsdException w:name="heading 8" w:semiHidden="1" w:uiPriority="10" w:unhideWhenUsed="1"/>
    <w:lsdException w:name="heading 9" w:semiHidden="1" w:uiPriority="1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4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3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5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F45FEE"/>
    <w:rPr>
      <w:rFonts w:ascii="Myriad Pro" w:eastAsiaTheme="minorEastAsia" w:hAnsi="Myriad Pro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3F72A2"/>
    <w:pPr>
      <w:spacing w:before="120" w:after="240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F45FEE"/>
    <w:pPr>
      <w:spacing w:before="240" w:after="0"/>
      <w:outlineLvl w:val="1"/>
    </w:pPr>
    <w:rPr>
      <w:rFonts w:cs="Arial"/>
      <w:b/>
      <w:i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rsid w:val="00A947D8"/>
    <w:pPr>
      <w:spacing w:before="240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rsid w:val="00A947D8"/>
    <w:pPr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6"/>
    <w:rsid w:val="00A947D8"/>
    <w:pPr>
      <w:spacing w:before="120" w:after="60"/>
      <w:outlineLvl w:val="4"/>
    </w:pPr>
    <w:rPr>
      <w:rFonts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3F72A2"/>
    <w:pPr>
      <w:spacing w:before="120"/>
    </w:pPr>
    <w:rPr>
      <w:rFonts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3F72A2"/>
    <w:rPr>
      <w:rFonts w:ascii="Myriad Pro" w:eastAsiaTheme="majorEastAsia" w:hAnsi="Myriad Pro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F72A2"/>
    <w:rPr>
      <w:rFonts w:ascii="Myriad Pro" w:eastAsiaTheme="minorEastAsia" w:hAnsi="Myriad Pro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F45FEE"/>
    <w:rPr>
      <w:rFonts w:ascii="Myriad Pro" w:eastAsiaTheme="minorEastAsia" w:hAnsi="Myriad Pro" w:cs="Arial"/>
      <w:b/>
      <w:i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A947D8"/>
    <w:rPr>
      <w:rFonts w:ascii="Myriad Pro" w:eastAsiaTheme="minorEastAsia" w:hAnsi="Myriad Pro" w:cs="Arial"/>
      <w:b/>
      <w:sz w:val="24"/>
      <w:lang w:bidi="en-US"/>
    </w:rPr>
  </w:style>
  <w:style w:type="table" w:styleId="TableGrid">
    <w:name w:val="Table Grid"/>
    <w:basedOn w:val="TableNormal"/>
    <w:rsid w:val="00A947D8"/>
    <w:pPr>
      <w:spacing w:after="0"/>
    </w:pPr>
    <w:rPr>
      <w:rFonts w:ascii="Myriad Pro" w:eastAsiaTheme="minorEastAsia" w:hAnsi="Myriad Pro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6"/>
    <w:rsid w:val="00A947D8"/>
    <w:rPr>
      <w:rFonts w:ascii="Myriad Pro" w:eastAsiaTheme="minorEastAsia" w:hAnsi="Myriad Pro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A947D8"/>
    <w:rPr>
      <w:rFonts w:ascii="Myriad Pro" w:eastAsiaTheme="minorEastAsia" w:hAnsi="Myriad Pro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uiPriority w:val="11"/>
    <w:qFormat/>
    <w:rsid w:val="001A61B6"/>
    <w:pPr>
      <w:spacing w:after="0"/>
    </w:pPr>
    <w:rPr>
      <w:rFonts w:ascii="Myriad Pro" w:eastAsiaTheme="minorEastAsia" w:hAnsi="Myriad Pro" w:cs="Arial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link w:val="HeaderChar"/>
    <w:rsid w:val="00EF7B96"/>
    <w:pPr>
      <w:spacing w:after="0"/>
      <w:jc w:val="right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4460C3"/>
    <w:rPr>
      <w:color w:val="3333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3B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3BFD"/>
    <w:rPr>
      <w:rFonts w:asciiTheme="minorHAnsi" w:eastAsiaTheme="minorEastAsia" w:hAnsiTheme="minorHAnsi"/>
      <w:lang w:bidi="en-US"/>
    </w:rPr>
  </w:style>
  <w:style w:type="character" w:customStyle="1" w:styleId="HeaderChar">
    <w:name w:val="Header Char"/>
    <w:link w:val="Header"/>
    <w:rsid w:val="00E00E93"/>
    <w:rPr>
      <w:rFonts w:ascii="Myriad Pro" w:eastAsiaTheme="minorEastAsia" w:hAnsi="Myriad Pro"/>
      <w:sz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1E87"/>
    <w:rPr>
      <w:color w:val="685F50" w:themeColor="followedHyperlink"/>
      <w:u w:val="single"/>
    </w:rPr>
  </w:style>
  <w:style w:type="paragraph" w:customStyle="1" w:styleId="Style1">
    <w:name w:val="Style1"/>
    <w:basedOn w:val="ListParagraph"/>
    <w:next w:val="Normal"/>
    <w:rsid w:val="00E45A53"/>
    <w:pPr>
      <w:numPr>
        <w:numId w:val="38"/>
      </w:numPr>
    </w:pPr>
  </w:style>
  <w:style w:type="character" w:customStyle="1" w:styleId="UnresolvedMention1">
    <w:name w:val="Unresolved Mention1"/>
    <w:basedOn w:val="DefaultParagraphFont"/>
    <w:uiPriority w:val="99"/>
    <w:unhideWhenUsed/>
    <w:rsid w:val="00C459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41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1D9"/>
    <w:pPr>
      <w:spacing w:after="120"/>
    </w:pPr>
    <w:rPr>
      <w:rFonts w:ascii="Myriad Pro" w:hAnsi="Myriad Pr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1D9"/>
    <w:rPr>
      <w:rFonts w:ascii="Myriad Pro" w:eastAsiaTheme="minorEastAsia" w:hAnsi="Myriad Pro"/>
      <w:b/>
      <w:bCs/>
      <w:sz w:val="20"/>
      <w:szCs w:val="20"/>
      <w:lang w:bidi="en-US"/>
    </w:rPr>
  </w:style>
  <w:style w:type="character" w:customStyle="1" w:styleId="Mention1">
    <w:name w:val="Mention1"/>
    <w:basedOn w:val="DefaultParagraphFont"/>
    <w:uiPriority w:val="99"/>
    <w:unhideWhenUsed/>
    <w:rsid w:val="00B841D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5443B"/>
    <w:pPr>
      <w:spacing w:after="0"/>
    </w:pPr>
    <w:rPr>
      <w:rFonts w:ascii="Myriad Pro" w:eastAsiaTheme="minorEastAsia" w:hAnsi="Myriad Pr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chener.blackboard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chener.ca/discover-michener/policies/course-management-policy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y.michener.ca/policies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E76FA03AAC648B275F979E52F3EC8" ma:contentTypeVersion="18" ma:contentTypeDescription="Create a new document." ma:contentTypeScope="" ma:versionID="b2235a880851496c04ea9b07cfc40379">
  <xsd:schema xmlns:xsd="http://www.w3.org/2001/XMLSchema" xmlns:xs="http://www.w3.org/2001/XMLSchema" xmlns:p="http://schemas.microsoft.com/office/2006/metadata/properties" xmlns:ns2="80eb71ff-e95d-4a55-a772-ceec350f73d1" xmlns:ns3="ae74d440-bcb4-461d-aa9d-ecbfd69f729c" targetNamespace="http://schemas.microsoft.com/office/2006/metadata/properties" ma:root="true" ma:fieldsID="256f120d95cc7cef1abff0aaaf6ba15b" ns2:_="" ns3:_="">
    <xsd:import namespace="80eb71ff-e95d-4a55-a772-ceec350f73d1"/>
    <xsd:import namespace="ae74d440-bcb4-461d-aa9d-ecbfd69f7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ategory" minOccurs="0"/>
                <xsd:element ref="ns2:Comments" minOccurs="0"/>
                <xsd:element ref="ns2:MediaServiceDateTaken" minOccurs="0"/>
                <xsd:element ref="ns2:MediaServiceLocation" minOccurs="0"/>
                <xsd:element ref="ns2:Description" minOccurs="0"/>
                <xsd:element ref="ns2:Year" minOccurs="0"/>
                <xsd:element ref="ns2:Pgm_x002f_Ins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71ff-e95d-4a55-a772-ceec350f7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8" nillable="true" ma:displayName="Category" ma:format="Dropdown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SES"/>
                        <xsd:enumeration value="SDES"/>
                        <xsd:enumeration value="GSS"/>
                        <xsd:enumeration value="GSPR"/>
                        <xsd:enumeration value="ESS"/>
                        <xsd:enumeration value="KPI"/>
                        <xsd:enumeration value="Non-MTCU"/>
                        <xsd:enumeration value="Literature"/>
                        <xsd:enumeration value="Forms"/>
                        <xsd:enumeration value="Templates"/>
                        <xsd:enumeration value="Manuals"/>
                        <xsd:enumeration value="Projects for Programs"/>
                        <xsd:enumeration value="Projects for Department"/>
                        <xsd:enumeration value="Planning"/>
                        <xsd:enumeration value="PSR"/>
                        <xsd:enumeration value="Summary"/>
                        <xsd:enumeration value="CFE"/>
                        <xsd:enumeration value="AA"/>
                        <xsd:enumeration value="CV"/>
                        <xsd:enumeration value="CH"/>
                        <xsd:enumeration value="CY"/>
                        <xsd:enumeration value="GE"/>
                        <xsd:enumeration value="IR"/>
                        <xsd:enumeration value="MR"/>
                        <xsd:enumeration value="ML"/>
                        <xsd:enumeration value="RD"/>
                        <xsd:enumeration value="NM"/>
                        <xsd:enumeration value="RT"/>
                        <xsd:enumeration value="LU"/>
                        <xsd:enumeration value="RA"/>
                        <xsd:enumeration value="RS"/>
                        <xsd:enumeration value="US"/>
                        <xsd:enumeration value="Complete"/>
                        <xsd:enumeration value="Active"/>
                        <xsd:enumeration value="TIER"/>
                        <xsd:enumeration value="HHR"/>
                        <xsd:enumeration value="AODA"/>
                        <xsd:enumeration value="MMI"/>
                        <xsd:enumeration value="OSCE"/>
                        <xsd:enumeration value="CICan"/>
                        <xsd:enumeration value="CLIS"/>
                        <xsd:enumeration value="LRC"/>
                        <xsd:enumeration value="OCE"/>
                        <xsd:enumeration value="Ad-Hoc"/>
                        <xsd:enumeration value="QI"/>
                        <xsd:enumeration value="Matrix Review"/>
                        <xsd:enumeration value="Scoping Review"/>
                        <xsd:enumeration value="MOA17"/>
                        <xsd:enumeration value="D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mments" ma:index="19" nillable="true" ma:displayName="Document Type" ma:format="Dropdown" ma:internalName="Comments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Description" ma:index="22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Year" ma:index="23" nillable="true" ma:displayName="Year" ma:description="Report Year" ma:format="Dropdown" ma:internalName="Year">
      <xsd:simpleType>
        <xsd:restriction base="dms:Text">
          <xsd:maxLength value="255"/>
        </xsd:restriction>
      </xsd:simpleType>
    </xsd:element>
    <xsd:element name="Pgm_x002f_Inst" ma:index="24" nillable="true" ma:displayName="Pgm/Inst" ma:description="Identify if program-level or institute level report" ma:format="Dropdown" ma:internalName="Pgm_x002f_Inst">
      <xsd:simpleType>
        <xsd:restriction base="dms:Choice">
          <xsd:enumeration value="AA-Anesthesia Assistant"/>
          <xsd:enumeration value="CV-Cardiovascular Perfusion"/>
          <xsd:enumeration value="CH-Chiropody"/>
          <xsd:enumeration value="CY-Diagnostic Cytology"/>
          <xsd:enumeration value="GE-Genetics"/>
          <xsd:enumeration value="ML-Med Lab Tech"/>
          <xsd:enumeration value="NM-Nuclear Medicine"/>
          <xsd:enumeration value="RA-Radiological Technology"/>
          <xsd:enumeration value="RT-Radiation Therapy"/>
          <xsd:enumeration value="RS-Respiratory Therapy"/>
          <xsd:enumeration value="MR-Magnetic Resonance Imaging"/>
          <xsd:enumeration value="US-Ultrasound"/>
          <xsd:enumeration value="IR-Institutional report"/>
          <xsd:enumeration value="LU-Laurentian Radiation Therapy"/>
          <xsd:enumeration value="RD-MRS Common Courses"/>
          <xsd:enumeration value="IP-Interprofessional"/>
          <xsd:enumeration value="DH-Digital Health and Data Analytics"/>
          <xsd:enumeration value="Departmental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4d440-bcb4-461d-aa9d-ecbfd69f7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m_x002f_Inst xmlns="80eb71ff-e95d-4a55-a772-ceec350f73d1" xsi:nil="true"/>
    <Category xmlns="80eb71ff-e95d-4a55-a772-ceec350f73d1" xsi:nil="true"/>
    <Description xmlns="80eb71ff-e95d-4a55-a772-ceec350f73d1" xsi:nil="true"/>
    <Comments xmlns="80eb71ff-e95d-4a55-a772-ceec350f73d1" xsi:nil="true"/>
    <Year xmlns="80eb71ff-e95d-4a55-a772-ceec350f73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5FED-6B52-43F5-A876-EAABC750E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71ff-e95d-4a55-a772-ceec350f73d1"/>
    <ds:schemaRef ds:uri="ae74d440-bcb4-461d-aa9d-ecbfd69f7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B34C8-0986-4E6B-8C34-0164CCE9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B2572-095F-4F4B-8B22-3F6A457A8A9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0eb71ff-e95d-4a55-a772-ceec350f73d1"/>
    <ds:schemaRef ds:uri="http://schemas.openxmlformats.org/package/2006/metadata/core-properties"/>
    <ds:schemaRef ds:uri="http://purl.org/dc/dcmitype/"/>
    <ds:schemaRef ds:uri="ae74d440-bcb4-461d-aa9d-ecbfd69f729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6AEAA9-E52B-466C-A392-85D041AB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Martinson</dc:creator>
  <cp:keywords/>
  <cp:lastModifiedBy>Heather Wood</cp:lastModifiedBy>
  <cp:revision>2</cp:revision>
  <cp:lastPrinted>2017-09-26T19:29:00Z</cp:lastPrinted>
  <dcterms:created xsi:type="dcterms:W3CDTF">2022-04-26T17:41:00Z</dcterms:created>
  <dcterms:modified xsi:type="dcterms:W3CDTF">2022-04-26T17:41:00Z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0x010100744E76FA03AAC648B275F979E52F3EC8</vt:lpwstr>
  </property>
</Properties>
</file>