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5A79" w14:textId="3F18C3D6" w:rsidR="008C23D3" w:rsidRPr="00BE0231" w:rsidRDefault="008C23D3" w:rsidP="00663220">
      <w:pPr>
        <w:pStyle w:val="Heading1"/>
        <w:rPr>
          <w:b/>
          <w:bCs/>
          <w:sz w:val="24"/>
          <w:szCs w:val="24"/>
        </w:rPr>
      </w:pPr>
      <w:r w:rsidRPr="00BE0231">
        <w:rPr>
          <w:b/>
          <w:bCs/>
          <w:sz w:val="24"/>
          <w:szCs w:val="24"/>
        </w:rPr>
        <w:t>Welcome to Michener’s L</w:t>
      </w:r>
      <w:r w:rsidR="00663220" w:rsidRPr="00BE0231">
        <w:rPr>
          <w:b/>
          <w:bCs/>
          <w:sz w:val="24"/>
          <w:szCs w:val="24"/>
        </w:rPr>
        <w:t xml:space="preserve">earning </w:t>
      </w:r>
      <w:r w:rsidRPr="00BE0231">
        <w:rPr>
          <w:b/>
          <w:bCs/>
          <w:sz w:val="24"/>
          <w:szCs w:val="24"/>
        </w:rPr>
        <w:t>R</w:t>
      </w:r>
      <w:r w:rsidR="00663220" w:rsidRPr="00BE0231">
        <w:rPr>
          <w:b/>
          <w:bCs/>
          <w:sz w:val="24"/>
          <w:szCs w:val="24"/>
        </w:rPr>
        <w:t xml:space="preserve">esource </w:t>
      </w:r>
      <w:r w:rsidRPr="00BE0231">
        <w:rPr>
          <w:b/>
          <w:bCs/>
          <w:sz w:val="24"/>
          <w:szCs w:val="24"/>
        </w:rPr>
        <w:t>C</w:t>
      </w:r>
      <w:r w:rsidR="00663220" w:rsidRPr="00BE0231">
        <w:rPr>
          <w:b/>
          <w:bCs/>
          <w:sz w:val="24"/>
          <w:szCs w:val="24"/>
        </w:rPr>
        <w:t>entre</w:t>
      </w:r>
      <w:r w:rsidRPr="00BE0231">
        <w:rPr>
          <w:b/>
          <w:bCs/>
          <w:sz w:val="24"/>
          <w:szCs w:val="24"/>
        </w:rPr>
        <w:t xml:space="preserve">. Our </w:t>
      </w:r>
      <w:r w:rsidR="00663220" w:rsidRPr="00BE0231">
        <w:rPr>
          <w:b/>
          <w:bCs/>
          <w:sz w:val="24"/>
          <w:szCs w:val="24"/>
        </w:rPr>
        <w:t>L</w:t>
      </w:r>
      <w:r w:rsidRPr="00BE0231">
        <w:rPr>
          <w:b/>
          <w:bCs/>
          <w:sz w:val="24"/>
          <w:szCs w:val="24"/>
        </w:rPr>
        <w:t xml:space="preserve">ibrarians are available to support you in your learning and research, and we encourage you to use the LRC as a space to study and gather safely with your classmates and peers. </w:t>
      </w:r>
      <w:r w:rsidR="00D926B1" w:rsidRPr="00BE0231">
        <w:rPr>
          <w:b/>
          <w:bCs/>
          <w:sz w:val="24"/>
          <w:szCs w:val="24"/>
        </w:rPr>
        <w:t xml:space="preserve">The following Frequently Asked Questions will help you get the most out of the LRC space and </w:t>
      </w:r>
      <w:r w:rsidR="00996606" w:rsidRPr="00BE0231">
        <w:rPr>
          <w:b/>
          <w:bCs/>
          <w:sz w:val="24"/>
          <w:szCs w:val="24"/>
        </w:rPr>
        <w:t xml:space="preserve">guide you through </w:t>
      </w:r>
      <w:r w:rsidR="00D926B1" w:rsidRPr="00BE0231">
        <w:rPr>
          <w:b/>
          <w:bCs/>
          <w:sz w:val="24"/>
          <w:szCs w:val="24"/>
        </w:rPr>
        <w:t xml:space="preserve">our services. </w:t>
      </w:r>
      <w:r w:rsidR="00720851" w:rsidRPr="00BE0231">
        <w:rPr>
          <w:b/>
          <w:bCs/>
          <w:sz w:val="24"/>
          <w:szCs w:val="24"/>
        </w:rPr>
        <w:t>We look forward to seeing you in person!</w:t>
      </w:r>
    </w:p>
    <w:p w14:paraId="341DC67B" w14:textId="77777777" w:rsidR="00663220" w:rsidRPr="00663220" w:rsidRDefault="00663220" w:rsidP="00663220"/>
    <w:p w14:paraId="267703F8" w14:textId="77777777" w:rsidR="000A412B" w:rsidRPr="00F179BE" w:rsidRDefault="000A412B" w:rsidP="000A412B">
      <w:pPr>
        <w:pStyle w:val="Heading2"/>
      </w:pPr>
      <w:r w:rsidRPr="00F179BE">
        <w:t>FREQUENTLY ASKED QUESTIONS:</w:t>
      </w:r>
    </w:p>
    <w:p w14:paraId="3EE012EA" w14:textId="64F599BC" w:rsidR="000A412B" w:rsidRDefault="000A412B" w:rsidP="000A412B">
      <w:pPr>
        <w:rPr>
          <w:color w:val="000000" w:themeColor="text1"/>
        </w:rPr>
      </w:pPr>
      <w:r w:rsidRPr="00AB483B">
        <w:rPr>
          <w:b/>
          <w:bCs/>
          <w:i/>
          <w:iCs/>
          <w:color w:val="000000" w:themeColor="text1"/>
        </w:rPr>
        <w:t>How can I access the LRC?</w:t>
      </w:r>
      <w:r>
        <w:rPr>
          <w:color w:val="000000" w:themeColor="text1"/>
        </w:rPr>
        <w:t xml:space="preserve">  The LRC is located on the 2</w:t>
      </w:r>
      <w:r w:rsidRPr="00AB483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floor.  (Please use the stairs when </w:t>
      </w:r>
      <w:proofErr w:type="gramStart"/>
      <w:r>
        <w:rPr>
          <w:color w:val="000000" w:themeColor="text1"/>
        </w:rPr>
        <w:t>possible</w:t>
      </w:r>
      <w:proofErr w:type="gramEnd"/>
      <w:r>
        <w:rPr>
          <w:color w:val="000000" w:themeColor="text1"/>
        </w:rPr>
        <w:t xml:space="preserve"> to avoid congestion in the elevator.)  The doors to the LRC will be closed and locked – you should TAP your Michener ID card on the card reader adjacent to the door to gain entry. Note that only members of the Michener / UHN community will be allowed into the LRC.</w:t>
      </w:r>
      <w:r w:rsidR="00816DE5">
        <w:rPr>
          <w:color w:val="000000" w:themeColor="text1"/>
        </w:rPr>
        <w:t xml:space="preserve">  The Virtual LRC </w:t>
      </w:r>
      <w:r w:rsidR="00944C95">
        <w:rPr>
          <w:color w:val="000000" w:themeColor="text1"/>
        </w:rPr>
        <w:t xml:space="preserve">is always available at </w:t>
      </w:r>
      <w:hyperlink r:id="rId5" w:history="1">
        <w:r w:rsidR="00944C95" w:rsidRPr="00B23A53">
          <w:rPr>
            <w:rStyle w:val="Hyperlink"/>
          </w:rPr>
          <w:t>www.michener.ca/LRC</w:t>
        </w:r>
      </w:hyperlink>
      <w:r w:rsidR="00944C95">
        <w:rPr>
          <w:color w:val="000000" w:themeColor="text1"/>
        </w:rPr>
        <w:t xml:space="preserve"> or email us at </w:t>
      </w:r>
      <w:hyperlink r:id="rId6" w:history="1">
        <w:r w:rsidR="00944C95" w:rsidRPr="00B23A53">
          <w:rPr>
            <w:rStyle w:val="Hyperlink"/>
          </w:rPr>
          <w:t>LRC@Michener.ca</w:t>
        </w:r>
      </w:hyperlink>
      <w:r w:rsidR="00944C95">
        <w:rPr>
          <w:color w:val="000000" w:themeColor="text1"/>
        </w:rPr>
        <w:t xml:space="preserve"> </w:t>
      </w:r>
    </w:p>
    <w:p w14:paraId="35428256" w14:textId="77777777" w:rsidR="000A412B" w:rsidRDefault="000A412B" w:rsidP="000A412B">
      <w:pPr>
        <w:rPr>
          <w:color w:val="000000" w:themeColor="text1"/>
        </w:rPr>
      </w:pPr>
    </w:p>
    <w:p w14:paraId="538EE339" w14:textId="77777777" w:rsidR="000A412B" w:rsidRDefault="000A412B" w:rsidP="000A412B">
      <w:pPr>
        <w:rPr>
          <w:color w:val="000000" w:themeColor="text1"/>
        </w:rPr>
      </w:pPr>
      <w:r w:rsidRPr="00704DD9">
        <w:rPr>
          <w:b/>
          <w:bCs/>
          <w:i/>
          <w:iCs/>
          <w:color w:val="000000" w:themeColor="text1"/>
        </w:rPr>
        <w:t>What hours will the LRC be accessible?</w:t>
      </w:r>
      <w:r>
        <w:rPr>
          <w:color w:val="000000" w:themeColor="text1"/>
        </w:rPr>
        <w:t xml:space="preserve">  The physical LRC will be accessible 24 X 7 – so you can TAP in any time.  Professional Librarians will be available for in-person consults on weekdays at scheduled times.  </w:t>
      </w:r>
    </w:p>
    <w:p w14:paraId="2BAFF493" w14:textId="77777777" w:rsidR="000A412B" w:rsidRDefault="000A412B" w:rsidP="000A412B">
      <w:pPr>
        <w:pStyle w:val="NormalWeb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14:paraId="18467057" w14:textId="77777777" w:rsidR="000A412B" w:rsidRDefault="000A412B" w:rsidP="000A412B">
      <w:pPr>
        <w:pStyle w:val="NormalWeb"/>
        <w:spacing w:before="0" w:beforeAutospacing="0" w:after="0" w:afterAutospacing="0"/>
        <w:rPr>
          <w:color w:val="000000" w:themeColor="text1"/>
        </w:rPr>
      </w:pPr>
      <w:r w:rsidRPr="00165090">
        <w:rPr>
          <w:b/>
          <w:bCs/>
          <w:i/>
          <w:iCs/>
          <w:color w:val="000000" w:themeColor="text1"/>
        </w:rPr>
        <w:t>What student spaces will I find in the LRC?</w:t>
      </w:r>
      <w:r>
        <w:rPr>
          <w:color w:val="000000" w:themeColor="text1"/>
        </w:rPr>
        <w:t xml:space="preserve">    We have created spaces for students to feel welcome:</w:t>
      </w:r>
    </w:p>
    <w:p w14:paraId="61507147" w14:textId="77777777" w:rsidR="000A412B" w:rsidRDefault="000A412B" w:rsidP="000A412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Large tables for student collaboration on projects</w:t>
      </w:r>
    </w:p>
    <w:p w14:paraId="6616890E" w14:textId="77777777" w:rsidR="000A412B" w:rsidRDefault="000A412B" w:rsidP="000A412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Two private Study Rooms for </w:t>
      </w:r>
      <w:proofErr w:type="gramStart"/>
      <w:r>
        <w:t>team work</w:t>
      </w:r>
      <w:proofErr w:type="gramEnd"/>
      <w:r>
        <w:t xml:space="preserve"> </w:t>
      </w:r>
    </w:p>
    <w:p w14:paraId="0994DD3E" w14:textId="77777777" w:rsidR="000A412B" w:rsidRDefault="000A412B" w:rsidP="000A412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 Silent Study Area with carrels</w:t>
      </w:r>
    </w:p>
    <w:p w14:paraId="2EF8505E" w14:textId="77777777" w:rsidR="000A412B" w:rsidRDefault="000A412B" w:rsidP="000A412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 Dry Lab with models (including “Fred the Head” and “Airway Larry”) where students can set up “pop-up clinics” to simulate practice</w:t>
      </w:r>
    </w:p>
    <w:p w14:paraId="072FEC83" w14:textId="5641E6C1" w:rsidR="000A412B" w:rsidRDefault="000A412B" w:rsidP="000A412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Casual seating areas to</w:t>
      </w:r>
      <w:r w:rsidR="00106D00">
        <w:t xml:space="preserve"> </w:t>
      </w:r>
      <w:r>
        <w:t>relax</w:t>
      </w:r>
      <w:r w:rsidR="00106D00">
        <w:t xml:space="preserve">, </w:t>
      </w:r>
      <w:r>
        <w:t>reflect</w:t>
      </w:r>
      <w:r w:rsidR="00106D00">
        <w:t xml:space="preserve"> and decompress</w:t>
      </w:r>
      <w:r w:rsidR="00EF7B94">
        <w:t xml:space="preserve"> safely</w:t>
      </w:r>
    </w:p>
    <w:p w14:paraId="7A206ED2" w14:textId="558AEE94" w:rsidR="000A412B" w:rsidRDefault="000A412B" w:rsidP="000A412B">
      <w:pPr>
        <w:rPr>
          <w:b/>
          <w:bCs/>
          <w:i/>
          <w:iCs/>
          <w:color w:val="000000" w:themeColor="text1"/>
        </w:rPr>
      </w:pPr>
    </w:p>
    <w:p w14:paraId="49485B4F" w14:textId="77777777" w:rsidR="000A412B" w:rsidRDefault="000A412B" w:rsidP="000A412B">
      <w:pPr>
        <w:spacing w:after="0"/>
        <w:rPr>
          <w:color w:val="000000" w:themeColor="text1"/>
        </w:rPr>
      </w:pPr>
      <w:r w:rsidRPr="00F50503">
        <w:rPr>
          <w:b/>
          <w:bCs/>
          <w:i/>
          <w:iCs/>
          <w:color w:val="000000" w:themeColor="text1"/>
        </w:rPr>
        <w:t xml:space="preserve">Is </w:t>
      </w:r>
      <w:r>
        <w:rPr>
          <w:b/>
          <w:bCs/>
          <w:i/>
          <w:iCs/>
          <w:color w:val="000000" w:themeColor="text1"/>
        </w:rPr>
        <w:t xml:space="preserve">there </w:t>
      </w:r>
      <w:r w:rsidRPr="00F50503">
        <w:rPr>
          <w:b/>
          <w:bCs/>
          <w:i/>
          <w:iCs/>
          <w:color w:val="000000" w:themeColor="text1"/>
        </w:rPr>
        <w:t>any technology available for students to use?</w:t>
      </w:r>
      <w:r>
        <w:rPr>
          <w:color w:val="000000" w:themeColor="text1"/>
        </w:rPr>
        <w:t xml:space="preserve">  Yes!  We have:</w:t>
      </w:r>
    </w:p>
    <w:p w14:paraId="77E3CAA0" w14:textId="77777777" w:rsidR="000A412B" w:rsidRPr="00F50503" w:rsidRDefault="000A412B" w:rsidP="000A412B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t>A Learning Commons with computers and printers / copiers / scanners for student use (Printing is $0.15 / page; $0.28 double-sided)</w:t>
      </w:r>
    </w:p>
    <w:p w14:paraId="78E14FA9" w14:textId="77777777" w:rsidR="000A412B" w:rsidRPr="00F50503" w:rsidRDefault="000A412B" w:rsidP="000A412B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t xml:space="preserve">A Large Computer Lab </w:t>
      </w:r>
    </w:p>
    <w:p w14:paraId="76BA0A31" w14:textId="77777777" w:rsidR="000A412B" w:rsidRPr="00F50503" w:rsidRDefault="000A412B" w:rsidP="000A412B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t xml:space="preserve">A Small Computer Lab </w:t>
      </w:r>
    </w:p>
    <w:p w14:paraId="5A25E71F" w14:textId="77777777" w:rsidR="000A412B" w:rsidRDefault="000A412B" w:rsidP="000A412B">
      <w:pPr>
        <w:rPr>
          <w:b/>
          <w:bCs/>
          <w:i/>
          <w:iCs/>
          <w:color w:val="000000" w:themeColor="text1"/>
        </w:rPr>
      </w:pPr>
    </w:p>
    <w:p w14:paraId="7B206AB2" w14:textId="77777777" w:rsidR="000A412B" w:rsidRDefault="000A412B" w:rsidP="000A412B">
      <w:pPr>
        <w:rPr>
          <w:color w:val="000000" w:themeColor="text1"/>
        </w:rPr>
      </w:pPr>
      <w:r w:rsidRPr="0037715B">
        <w:rPr>
          <w:b/>
          <w:bCs/>
          <w:i/>
          <w:iCs/>
          <w:color w:val="000000" w:themeColor="text1"/>
        </w:rPr>
        <w:t xml:space="preserve">Do I need to wear a mask </w:t>
      </w:r>
      <w:r>
        <w:rPr>
          <w:b/>
          <w:bCs/>
          <w:i/>
          <w:iCs/>
          <w:color w:val="000000" w:themeColor="text1"/>
        </w:rPr>
        <w:t>in the LRC</w:t>
      </w:r>
      <w:r w:rsidRPr="0037715B">
        <w:rPr>
          <w:b/>
          <w:bCs/>
          <w:i/>
          <w:iCs/>
          <w:color w:val="000000" w:themeColor="text1"/>
        </w:rPr>
        <w:t>?</w:t>
      </w:r>
      <w:r>
        <w:rPr>
          <w:b/>
          <w:bCs/>
          <w:i/>
          <w:iCs/>
          <w:color w:val="000000" w:themeColor="text1"/>
        </w:rPr>
        <w:t xml:space="preserve"> </w:t>
      </w:r>
      <w:r w:rsidRPr="0037715B">
        <w:rPr>
          <w:i/>
          <w:iCs/>
          <w:color w:val="000000" w:themeColor="text1"/>
        </w:rPr>
        <w:t xml:space="preserve"> </w:t>
      </w:r>
      <w:r w:rsidRPr="0037715B">
        <w:rPr>
          <w:color w:val="000000" w:themeColor="text1"/>
        </w:rPr>
        <w:t xml:space="preserve">When in the </w:t>
      </w:r>
      <w:r>
        <w:rPr>
          <w:color w:val="000000" w:themeColor="text1"/>
        </w:rPr>
        <w:t>LRC,</w:t>
      </w:r>
      <w:r w:rsidRPr="0037715B">
        <w:rPr>
          <w:color w:val="000000" w:themeColor="text1"/>
        </w:rPr>
        <w:t xml:space="preserve"> masks are mandatory</w:t>
      </w:r>
      <w:r>
        <w:rPr>
          <w:color w:val="000000" w:themeColor="text1"/>
        </w:rPr>
        <w:t xml:space="preserve">.  </w:t>
      </w:r>
    </w:p>
    <w:p w14:paraId="25AA3816" w14:textId="77777777" w:rsidR="000A412B" w:rsidRDefault="000A412B" w:rsidP="000A412B">
      <w:pPr>
        <w:rPr>
          <w:color w:val="000000" w:themeColor="text1"/>
        </w:rPr>
      </w:pPr>
    </w:p>
    <w:p w14:paraId="0E365C91" w14:textId="77777777" w:rsidR="000A412B" w:rsidRDefault="000A412B" w:rsidP="000A412B">
      <w:pPr>
        <w:rPr>
          <w:color w:val="000000" w:themeColor="text1"/>
        </w:rPr>
      </w:pPr>
      <w:r w:rsidRPr="000535C9">
        <w:rPr>
          <w:b/>
          <w:bCs/>
          <w:i/>
          <w:iCs/>
          <w:color w:val="000000" w:themeColor="text1"/>
        </w:rPr>
        <w:t>Are all users required to be fully vaccinated?</w:t>
      </w:r>
      <w:r w:rsidRPr="0037715B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 </w:t>
      </w:r>
      <w:r w:rsidRPr="0037715B">
        <w:rPr>
          <w:color w:val="000000" w:themeColor="text1"/>
        </w:rPr>
        <w:t>In compliance with Michener’s COVID-19 vaccine policy, all</w:t>
      </w:r>
      <w:r>
        <w:rPr>
          <w:color w:val="000000" w:themeColor="text1"/>
        </w:rPr>
        <w:t xml:space="preserve"> users</w:t>
      </w:r>
      <w:r w:rsidRPr="0037715B">
        <w:rPr>
          <w:color w:val="000000" w:themeColor="text1"/>
        </w:rPr>
        <w:t xml:space="preserve"> must be fully vaccinated to use the </w:t>
      </w:r>
      <w:r>
        <w:rPr>
          <w:color w:val="000000" w:themeColor="text1"/>
        </w:rPr>
        <w:t>LRC</w:t>
      </w:r>
      <w:r w:rsidRPr="0037715B">
        <w:rPr>
          <w:color w:val="000000" w:themeColor="text1"/>
        </w:rPr>
        <w:t xml:space="preserve">. </w:t>
      </w:r>
    </w:p>
    <w:p w14:paraId="7F9B271D" w14:textId="77777777" w:rsidR="00BE0231" w:rsidRDefault="00BE0231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br w:type="page"/>
      </w:r>
    </w:p>
    <w:p w14:paraId="024EF2A9" w14:textId="6D876E30" w:rsidR="000A412B" w:rsidRDefault="000A412B" w:rsidP="000A412B">
      <w:pPr>
        <w:spacing w:after="0"/>
        <w:rPr>
          <w:color w:val="000000" w:themeColor="text1"/>
        </w:rPr>
      </w:pPr>
      <w:r w:rsidRPr="00330EC6">
        <w:rPr>
          <w:b/>
          <w:bCs/>
          <w:i/>
          <w:iCs/>
          <w:color w:val="000000" w:themeColor="text1"/>
        </w:rPr>
        <w:lastRenderedPageBreak/>
        <w:t>What safety procedures are in place for after-hours?</w:t>
      </w:r>
      <w:r>
        <w:rPr>
          <w:color w:val="000000" w:themeColor="text1"/>
        </w:rPr>
        <w:t xml:space="preserve">  Your safety is a primary concern:</w:t>
      </w:r>
    </w:p>
    <w:p w14:paraId="29BFFEBC" w14:textId="77777777" w:rsidR="000A412B" w:rsidRPr="00FB594D" w:rsidRDefault="000A412B" w:rsidP="000A412B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After hours, </w:t>
      </w:r>
      <w:r w:rsidRPr="00FB594D">
        <w:rPr>
          <w:color w:val="000000" w:themeColor="text1"/>
        </w:rPr>
        <w:t xml:space="preserve">Security guards will round through the LRC on </w:t>
      </w:r>
      <w:r>
        <w:rPr>
          <w:color w:val="000000" w:themeColor="text1"/>
        </w:rPr>
        <w:t>an hourly basis</w:t>
      </w:r>
      <w:r w:rsidRPr="00FB594D">
        <w:rPr>
          <w:color w:val="000000" w:themeColor="text1"/>
        </w:rPr>
        <w:t xml:space="preserve">.  </w:t>
      </w:r>
    </w:p>
    <w:p w14:paraId="459C34C3" w14:textId="77777777" w:rsidR="000A412B" w:rsidRPr="00FB594D" w:rsidRDefault="000A412B" w:rsidP="000A412B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FB594D">
        <w:rPr>
          <w:color w:val="000000" w:themeColor="text1"/>
        </w:rPr>
        <w:t xml:space="preserve">Blue panic alarms </w:t>
      </w:r>
      <w:proofErr w:type="gramStart"/>
      <w:r w:rsidRPr="00FB594D">
        <w:rPr>
          <w:color w:val="000000" w:themeColor="text1"/>
        </w:rPr>
        <w:t>are located in</w:t>
      </w:r>
      <w:proofErr w:type="gramEnd"/>
      <w:r w:rsidRPr="00FB594D">
        <w:rPr>
          <w:color w:val="000000" w:themeColor="text1"/>
        </w:rPr>
        <w:t xml:space="preserve"> the LRC and are well marked.  Anyone fearing for their safety should activate the alarm to </w:t>
      </w:r>
      <w:r>
        <w:rPr>
          <w:color w:val="000000" w:themeColor="text1"/>
        </w:rPr>
        <w:t>immediately alert</w:t>
      </w:r>
      <w:r w:rsidRPr="00FB594D">
        <w:rPr>
          <w:color w:val="000000" w:themeColor="text1"/>
        </w:rPr>
        <w:t xml:space="preserve"> Security.</w:t>
      </w:r>
    </w:p>
    <w:p w14:paraId="7C8095C3" w14:textId="77777777" w:rsidR="000A412B" w:rsidRDefault="000A412B" w:rsidP="000A412B">
      <w:pPr>
        <w:spacing w:after="0"/>
        <w:rPr>
          <w:color w:val="000000" w:themeColor="text1"/>
        </w:rPr>
      </w:pPr>
    </w:p>
    <w:p w14:paraId="6BFE4D74" w14:textId="77777777" w:rsidR="000A412B" w:rsidRPr="00321069" w:rsidRDefault="000A412B" w:rsidP="000A412B">
      <w:pPr>
        <w:spacing w:after="0"/>
        <w:rPr>
          <w:color w:val="000000" w:themeColor="text1"/>
        </w:rPr>
      </w:pPr>
    </w:p>
    <w:p w14:paraId="15EE3F79" w14:textId="1D0084B6" w:rsidR="000A412B" w:rsidRDefault="000A412B" w:rsidP="000A412B">
      <w:pPr>
        <w:rPr>
          <w:color w:val="000000" w:themeColor="text1"/>
        </w:rPr>
      </w:pPr>
      <w:r w:rsidRPr="00D05F6B">
        <w:rPr>
          <w:b/>
          <w:bCs/>
          <w:i/>
          <w:iCs/>
          <w:color w:val="000000" w:themeColor="text1"/>
        </w:rPr>
        <w:t xml:space="preserve">Is there a maximum capacity limit in the LRC? </w:t>
      </w:r>
      <w:r>
        <w:rPr>
          <w:color w:val="000000" w:themeColor="text1"/>
        </w:rPr>
        <w:t xml:space="preserve"> Yes, maximum capacity is 100 people in total with specific spaces (</w:t>
      </w:r>
      <w:proofErr w:type="gramStart"/>
      <w:r w:rsidR="00EF7B94">
        <w:rPr>
          <w:color w:val="000000" w:themeColor="text1"/>
        </w:rPr>
        <w:t>e.g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Large Computer Lab; Small Computer Lab; Silent Study Area</w:t>
      </w:r>
      <w:r w:rsidR="00663220">
        <w:rPr>
          <w:color w:val="000000" w:themeColor="text1"/>
        </w:rPr>
        <w:t>; Study Rooms</w:t>
      </w:r>
      <w:r>
        <w:rPr>
          <w:color w:val="000000" w:themeColor="text1"/>
        </w:rPr>
        <w:t>) having specific limits</w:t>
      </w:r>
      <w:r w:rsidR="00DD400A">
        <w:rPr>
          <w:color w:val="000000" w:themeColor="text1"/>
        </w:rPr>
        <w:t xml:space="preserve"> posted</w:t>
      </w:r>
      <w:r>
        <w:rPr>
          <w:color w:val="000000" w:themeColor="text1"/>
        </w:rPr>
        <w:t>.</w:t>
      </w:r>
      <w:r w:rsidR="00DD400A">
        <w:rPr>
          <w:color w:val="000000" w:themeColor="text1"/>
        </w:rPr>
        <w:t xml:space="preserve">  </w:t>
      </w:r>
    </w:p>
    <w:p w14:paraId="7005C0D2" w14:textId="77777777" w:rsidR="000A412B" w:rsidRDefault="000A412B" w:rsidP="000A412B">
      <w:pPr>
        <w:rPr>
          <w:color w:val="000000" w:themeColor="text1"/>
        </w:rPr>
      </w:pPr>
    </w:p>
    <w:p w14:paraId="27C33D83" w14:textId="3D8E9844" w:rsidR="000A412B" w:rsidRDefault="000A412B" w:rsidP="000A412B">
      <w:pPr>
        <w:pStyle w:val="NormalWeb"/>
        <w:spacing w:before="0" w:beforeAutospacing="0" w:after="0" w:afterAutospacing="0"/>
      </w:pPr>
      <w:r w:rsidRPr="008649A5">
        <w:rPr>
          <w:b/>
          <w:bCs/>
          <w:i/>
          <w:iCs/>
          <w:color w:val="000000" w:themeColor="text1"/>
        </w:rPr>
        <w:t xml:space="preserve">What are some of the typical consultations with the </w:t>
      </w:r>
      <w:r w:rsidR="00D16708">
        <w:rPr>
          <w:b/>
          <w:bCs/>
          <w:i/>
          <w:iCs/>
          <w:color w:val="000000" w:themeColor="text1"/>
        </w:rPr>
        <w:t>L</w:t>
      </w:r>
      <w:r w:rsidRPr="008649A5">
        <w:rPr>
          <w:b/>
          <w:bCs/>
          <w:i/>
          <w:iCs/>
          <w:color w:val="000000" w:themeColor="text1"/>
        </w:rPr>
        <w:t>ibrarians?</w:t>
      </w:r>
      <w:r>
        <w:rPr>
          <w:color w:val="000000" w:themeColor="text1"/>
        </w:rPr>
        <w:t xml:space="preserve">  We</w:t>
      </w:r>
      <w:r w:rsidRPr="008649A5">
        <w:t xml:space="preserve"> </w:t>
      </w:r>
      <w:r>
        <w:t xml:space="preserve">provide 1:1 </w:t>
      </w:r>
      <w:proofErr w:type="gramStart"/>
      <w:r>
        <w:t>consultations</w:t>
      </w:r>
      <w:proofErr w:type="gramEnd"/>
      <w:r>
        <w:t xml:space="preserve"> on various topics – for example:</w:t>
      </w:r>
    </w:p>
    <w:p w14:paraId="081BA2EF" w14:textId="77777777" w:rsidR="000A412B" w:rsidRDefault="000A412B" w:rsidP="000A412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How to set up and use Zotero = 15 – 30 mins</w:t>
      </w:r>
    </w:p>
    <w:p w14:paraId="27466439" w14:textId="77777777" w:rsidR="000A412B" w:rsidRDefault="000A412B" w:rsidP="000A412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How to access the LRC e-resources = 15 mins</w:t>
      </w:r>
    </w:p>
    <w:p w14:paraId="527F976D" w14:textId="77777777" w:rsidR="000A412B" w:rsidRDefault="000A412B" w:rsidP="000A412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How to use the LRC Virtual Study Hall and Teams to collaborate with peers = 15 mins</w:t>
      </w:r>
    </w:p>
    <w:p w14:paraId="03E11DB2" w14:textId="77777777" w:rsidR="000A412B" w:rsidRDefault="000A412B" w:rsidP="000A412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How to find the best databases for your topic = 15 mins</w:t>
      </w:r>
    </w:p>
    <w:p w14:paraId="6E3CFB1F" w14:textId="77777777" w:rsidR="000A412B" w:rsidRDefault="000A412B" w:rsidP="000A412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Getting started with a literature review – build a better search question = 30 mins</w:t>
      </w:r>
    </w:p>
    <w:p w14:paraId="347ABCB6" w14:textId="7465BF8C" w:rsidR="000A412B" w:rsidRDefault="000A412B" w:rsidP="000A412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How to find peer-reviewed articles = 15 mins</w:t>
      </w:r>
    </w:p>
    <w:p w14:paraId="7E724ACD" w14:textId="70A1F8FE" w:rsidR="00923BB3" w:rsidRDefault="00923BB3" w:rsidP="00923BB3">
      <w:pPr>
        <w:pStyle w:val="NormalWeb"/>
        <w:spacing w:before="0" w:beforeAutospacing="0" w:after="0" w:afterAutospacing="0"/>
      </w:pPr>
      <w:r>
        <w:t xml:space="preserve">Book a consult </w:t>
      </w:r>
      <w:r w:rsidR="00785E30">
        <w:t xml:space="preserve">(in-person on on-line) </w:t>
      </w:r>
      <w:r>
        <w:t xml:space="preserve">with a Librarian by emailing </w:t>
      </w:r>
      <w:hyperlink r:id="rId7" w:history="1">
        <w:r w:rsidRPr="00B23A53">
          <w:rPr>
            <w:rStyle w:val="Hyperlink"/>
          </w:rPr>
          <w:t>LRC@Michener.ca</w:t>
        </w:r>
      </w:hyperlink>
      <w:r>
        <w:t xml:space="preserve"> </w:t>
      </w:r>
    </w:p>
    <w:p w14:paraId="63A6740C" w14:textId="77777777" w:rsidR="000A412B" w:rsidRDefault="000A412B" w:rsidP="000A412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3BED9B6" w14:textId="77777777" w:rsidR="000A412B" w:rsidRDefault="000A412B" w:rsidP="000A412B">
      <w:pPr>
        <w:rPr>
          <w:color w:val="000000" w:themeColor="text1"/>
        </w:rPr>
      </w:pPr>
      <w:r w:rsidRPr="000D0D2A">
        <w:rPr>
          <w:b/>
          <w:bCs/>
          <w:i/>
          <w:iCs/>
          <w:color w:val="000000" w:themeColor="text1"/>
        </w:rPr>
        <w:t>Will the Study Rooms be available?</w:t>
      </w:r>
      <w:r>
        <w:rPr>
          <w:color w:val="000000" w:themeColor="text1"/>
        </w:rPr>
        <w:t xml:space="preserve">  Yes, with a capacity limit of 2 people per room.  The sign-up sheet to book the room is located on the door.  </w:t>
      </w:r>
    </w:p>
    <w:p w14:paraId="4BB2DD6E" w14:textId="77777777" w:rsidR="000A412B" w:rsidRDefault="000A412B" w:rsidP="000A412B">
      <w:pPr>
        <w:rPr>
          <w:color w:val="000000" w:themeColor="text1"/>
        </w:rPr>
      </w:pPr>
    </w:p>
    <w:p w14:paraId="27E59549" w14:textId="6B62D51A" w:rsidR="000A412B" w:rsidRDefault="000A412B" w:rsidP="000A412B">
      <w:pPr>
        <w:rPr>
          <w:color w:val="000000" w:themeColor="text1"/>
        </w:rPr>
      </w:pPr>
      <w:r w:rsidRPr="000D0D2A">
        <w:rPr>
          <w:b/>
          <w:bCs/>
          <w:i/>
          <w:iCs/>
          <w:color w:val="000000" w:themeColor="text1"/>
        </w:rPr>
        <w:t>Can I study / work on projects with a partner?</w:t>
      </w:r>
      <w:r w:rsidRPr="000D0D2A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D400A">
        <w:rPr>
          <w:color w:val="000000" w:themeColor="text1"/>
        </w:rPr>
        <w:t xml:space="preserve">Yes, however, </w:t>
      </w:r>
      <w:r>
        <w:rPr>
          <w:color w:val="000000" w:themeColor="text1"/>
        </w:rPr>
        <w:t>PPE (</w:t>
      </w:r>
      <w:proofErr w:type="gramStart"/>
      <w:r w:rsidR="00722E75"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</w:t>
      </w:r>
      <w:r w:rsidR="00146C79">
        <w:rPr>
          <w:color w:val="000000" w:themeColor="text1"/>
        </w:rPr>
        <w:t>m</w:t>
      </w:r>
      <w:r>
        <w:rPr>
          <w:color w:val="000000" w:themeColor="text1"/>
        </w:rPr>
        <w:t>asked, hands sanitized) is required at all times.  We recommend keeping at least 2 m</w:t>
      </w:r>
      <w:r w:rsidR="00146C79">
        <w:rPr>
          <w:color w:val="000000" w:themeColor="text1"/>
        </w:rPr>
        <w:t>eters</w:t>
      </w:r>
      <w:r>
        <w:rPr>
          <w:color w:val="000000" w:themeColor="text1"/>
        </w:rPr>
        <w:t xml:space="preserve"> apart as best as possible.  </w:t>
      </w:r>
    </w:p>
    <w:p w14:paraId="2D9CE092" w14:textId="77777777" w:rsidR="000A412B" w:rsidRPr="0037715B" w:rsidRDefault="000A412B" w:rsidP="000A412B">
      <w:pPr>
        <w:rPr>
          <w:color w:val="000000" w:themeColor="text1"/>
        </w:rPr>
      </w:pPr>
    </w:p>
    <w:p w14:paraId="76600CB7" w14:textId="023E4E02" w:rsidR="000A412B" w:rsidRDefault="000A412B" w:rsidP="000A412B">
      <w:pPr>
        <w:rPr>
          <w:color w:val="000000" w:themeColor="text1"/>
        </w:rPr>
      </w:pPr>
      <w:r w:rsidRPr="009E1832">
        <w:rPr>
          <w:b/>
          <w:bCs/>
          <w:i/>
          <w:iCs/>
          <w:color w:val="000000" w:themeColor="text1"/>
        </w:rPr>
        <w:t>Can I eat and / or drink in the LRC?</w:t>
      </w:r>
      <w:r>
        <w:rPr>
          <w:color w:val="000000" w:themeColor="text1"/>
        </w:rPr>
        <w:t xml:space="preserve">  As all users must </w:t>
      </w:r>
      <w:proofErr w:type="gramStart"/>
      <w:r>
        <w:rPr>
          <w:color w:val="000000" w:themeColor="text1"/>
        </w:rPr>
        <w:t>remain masked at all times</w:t>
      </w:r>
      <w:proofErr w:type="gramEnd"/>
      <w:r>
        <w:rPr>
          <w:color w:val="000000" w:themeColor="text1"/>
        </w:rPr>
        <w:t xml:space="preserve"> while in the LRC, no eating or drinking is allowed.  If the mask mandate changes in the future, we will </w:t>
      </w:r>
      <w:r w:rsidR="00DD400A">
        <w:rPr>
          <w:color w:val="000000" w:themeColor="text1"/>
        </w:rPr>
        <w:t>review</w:t>
      </w:r>
      <w:r>
        <w:rPr>
          <w:color w:val="000000" w:themeColor="text1"/>
        </w:rPr>
        <w:t xml:space="preserve"> </w:t>
      </w:r>
      <w:r w:rsidR="00DD400A">
        <w:rPr>
          <w:color w:val="000000" w:themeColor="text1"/>
        </w:rPr>
        <w:t xml:space="preserve">whether </w:t>
      </w:r>
      <w:r>
        <w:rPr>
          <w:color w:val="000000" w:themeColor="text1"/>
        </w:rPr>
        <w:t xml:space="preserve">eating and drinking </w:t>
      </w:r>
      <w:r w:rsidR="00DD400A">
        <w:rPr>
          <w:color w:val="000000" w:themeColor="text1"/>
        </w:rPr>
        <w:t>are permitted in the LRC</w:t>
      </w:r>
      <w:r>
        <w:rPr>
          <w:color w:val="000000" w:themeColor="text1"/>
        </w:rPr>
        <w:t>.</w:t>
      </w:r>
    </w:p>
    <w:p w14:paraId="5DD4B3DA" w14:textId="77777777" w:rsidR="000A412B" w:rsidRDefault="000A412B" w:rsidP="000A412B">
      <w:pPr>
        <w:rPr>
          <w:color w:val="000000" w:themeColor="text1"/>
        </w:rPr>
      </w:pPr>
    </w:p>
    <w:p w14:paraId="44049746" w14:textId="5318AB05" w:rsidR="000A412B" w:rsidRDefault="000A412B" w:rsidP="000A412B">
      <w:pPr>
        <w:rPr>
          <w:color w:val="000000" w:themeColor="text1"/>
        </w:rPr>
      </w:pPr>
      <w:r w:rsidRPr="00321069">
        <w:rPr>
          <w:b/>
          <w:bCs/>
          <w:i/>
          <w:iCs/>
          <w:color w:val="000000" w:themeColor="text1"/>
        </w:rPr>
        <w:t>Will the Sound Studio be available again for Faculty and Staff use?</w:t>
      </w:r>
      <w:r>
        <w:rPr>
          <w:color w:val="000000" w:themeColor="text1"/>
        </w:rPr>
        <w:t xml:space="preserve">  Yes.  Booking the Sound Studio will </w:t>
      </w:r>
      <w:r w:rsidR="000F67A0">
        <w:rPr>
          <w:color w:val="000000" w:themeColor="text1"/>
        </w:rPr>
        <w:t>transition from</w:t>
      </w:r>
      <w:r>
        <w:rPr>
          <w:color w:val="000000" w:themeColor="text1"/>
        </w:rPr>
        <w:t xml:space="preserve"> the </w:t>
      </w:r>
      <w:r>
        <w:t>Education Activity Planning Group</w:t>
      </w:r>
      <w:r w:rsidR="000F67A0">
        <w:t xml:space="preserve"> to </w:t>
      </w:r>
      <w:r w:rsidR="00923BB3">
        <w:t xml:space="preserve">booking directly via the </w:t>
      </w:r>
      <w:proofErr w:type="spellStart"/>
      <w:r w:rsidR="00923BB3">
        <w:t>EnCampus</w:t>
      </w:r>
      <w:proofErr w:type="spellEnd"/>
      <w:r w:rsidR="00923BB3">
        <w:t xml:space="preserve"> Portal</w:t>
      </w:r>
      <w:r>
        <w:t xml:space="preserve">. </w:t>
      </w:r>
      <w:r>
        <w:rPr>
          <w:color w:val="000000" w:themeColor="text1"/>
        </w:rPr>
        <w:t xml:space="preserve">Hand sanitizer and </w:t>
      </w:r>
      <w:r>
        <w:t>approved disinfectant wipes and liquid spray</w:t>
      </w:r>
      <w:r>
        <w:rPr>
          <w:color w:val="000000" w:themeColor="text1"/>
        </w:rPr>
        <w:t xml:space="preserve"> will be made available in the Sound Studio.  </w:t>
      </w:r>
    </w:p>
    <w:p w14:paraId="7F2C338A" w14:textId="77777777" w:rsidR="000A412B" w:rsidRDefault="000A412B" w:rsidP="000A412B">
      <w:pPr>
        <w:rPr>
          <w:color w:val="000000" w:themeColor="text1"/>
        </w:rPr>
      </w:pPr>
    </w:p>
    <w:p w14:paraId="5DC2308A" w14:textId="6033BC9A" w:rsidR="000A412B" w:rsidRDefault="000A412B" w:rsidP="000A412B">
      <w:pPr>
        <w:rPr>
          <w:color w:val="000000" w:themeColor="text1"/>
        </w:rPr>
      </w:pPr>
      <w:r w:rsidRPr="009C6F38">
        <w:rPr>
          <w:b/>
          <w:bCs/>
          <w:i/>
          <w:iCs/>
          <w:color w:val="000000" w:themeColor="text1"/>
        </w:rPr>
        <w:t>Do you have program textbooks that the students can access?</w:t>
      </w:r>
      <w:r>
        <w:rPr>
          <w:color w:val="000000" w:themeColor="text1"/>
        </w:rPr>
        <w:t xml:space="preserve">  Yes, we have all the required and recommended textbooks for the Michener programs in our </w:t>
      </w:r>
      <w:r w:rsidR="00146C79">
        <w:rPr>
          <w:color w:val="000000" w:themeColor="text1"/>
        </w:rPr>
        <w:t>Short-Term</w:t>
      </w:r>
      <w:r>
        <w:rPr>
          <w:color w:val="000000" w:themeColor="text1"/>
        </w:rPr>
        <w:t xml:space="preserve"> Loan Reserve collection.  These books are for in-library use only and cannot be removed from the LRC.  </w:t>
      </w:r>
    </w:p>
    <w:p w14:paraId="7DCCFE43" w14:textId="77777777" w:rsidR="000A412B" w:rsidRDefault="000A412B" w:rsidP="000A412B">
      <w:pPr>
        <w:rPr>
          <w:color w:val="000000" w:themeColor="text1"/>
        </w:rPr>
      </w:pPr>
    </w:p>
    <w:p w14:paraId="3C435244" w14:textId="77777777" w:rsidR="000A412B" w:rsidRDefault="000A412B" w:rsidP="000A412B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>Can I still get into the LRC i</w:t>
      </w:r>
      <w:r w:rsidRPr="00820A04">
        <w:rPr>
          <w:b/>
          <w:bCs/>
          <w:i/>
          <w:iCs/>
          <w:color w:val="000000" w:themeColor="text1"/>
        </w:rPr>
        <w:t>f I</w:t>
      </w:r>
      <w:r>
        <w:rPr>
          <w:b/>
          <w:bCs/>
          <w:i/>
          <w:iCs/>
          <w:color w:val="000000" w:themeColor="text1"/>
        </w:rPr>
        <w:t xml:space="preserve"> have</w:t>
      </w:r>
      <w:r w:rsidRPr="00820A04">
        <w:rPr>
          <w:b/>
          <w:bCs/>
          <w:i/>
          <w:iCs/>
          <w:color w:val="000000" w:themeColor="text1"/>
        </w:rPr>
        <w:t xml:space="preserve"> forgot</w:t>
      </w:r>
      <w:r>
        <w:rPr>
          <w:b/>
          <w:bCs/>
          <w:i/>
          <w:iCs/>
          <w:color w:val="000000" w:themeColor="text1"/>
        </w:rPr>
        <w:t>ten</w:t>
      </w:r>
      <w:r w:rsidRPr="00820A04">
        <w:rPr>
          <w:b/>
          <w:bCs/>
          <w:i/>
          <w:iCs/>
          <w:color w:val="000000" w:themeColor="text1"/>
        </w:rPr>
        <w:t xml:space="preserve"> my Michener ID card? </w:t>
      </w:r>
      <w:r>
        <w:rPr>
          <w:color w:val="000000" w:themeColor="text1"/>
        </w:rPr>
        <w:t xml:space="preserve"> When you check in at Reception, you can ask Security to open the LRC door for you.  </w:t>
      </w:r>
    </w:p>
    <w:p w14:paraId="7DB7D357" w14:textId="77777777" w:rsidR="000A412B" w:rsidRDefault="000A412B" w:rsidP="000A412B">
      <w:pPr>
        <w:rPr>
          <w:color w:val="000000" w:themeColor="text1"/>
        </w:rPr>
      </w:pPr>
    </w:p>
    <w:p w14:paraId="35AEF083" w14:textId="193F58C0" w:rsidR="000A412B" w:rsidRDefault="000A412B">
      <w:r w:rsidRPr="00316900">
        <w:rPr>
          <w:b/>
          <w:bCs/>
          <w:i/>
          <w:iCs/>
          <w:color w:val="000000" w:themeColor="text1"/>
        </w:rPr>
        <w:t>Who do I contact if I have a</w:t>
      </w:r>
      <w:r>
        <w:rPr>
          <w:b/>
          <w:bCs/>
          <w:i/>
          <w:iCs/>
          <w:color w:val="000000" w:themeColor="text1"/>
        </w:rPr>
        <w:t>ny</w:t>
      </w:r>
      <w:r w:rsidRPr="00316900">
        <w:rPr>
          <w:b/>
          <w:bCs/>
          <w:i/>
          <w:iCs/>
          <w:color w:val="000000" w:themeColor="text1"/>
        </w:rPr>
        <w:t xml:space="preserve"> question</w:t>
      </w:r>
      <w:r>
        <w:rPr>
          <w:b/>
          <w:bCs/>
          <w:i/>
          <w:iCs/>
          <w:color w:val="000000" w:themeColor="text1"/>
        </w:rPr>
        <w:t>s</w:t>
      </w:r>
      <w:r w:rsidRPr="00316900">
        <w:rPr>
          <w:b/>
          <w:bCs/>
          <w:i/>
          <w:iCs/>
          <w:color w:val="000000" w:themeColor="text1"/>
        </w:rPr>
        <w:t>?</w:t>
      </w:r>
      <w:r w:rsidRPr="003771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37715B">
        <w:rPr>
          <w:color w:val="000000" w:themeColor="text1"/>
        </w:rPr>
        <w:t xml:space="preserve">Please contact </w:t>
      </w:r>
      <w:hyperlink r:id="rId8" w:history="1">
        <w:r w:rsidRPr="008C7DCF">
          <w:rPr>
            <w:rStyle w:val="Hyperlink"/>
          </w:rPr>
          <w:t>LRC@michener.ca</w:t>
        </w:r>
      </w:hyperlink>
      <w:r w:rsidRPr="005835CC">
        <w:rPr>
          <w:color w:val="0070C0"/>
        </w:rPr>
        <w:t xml:space="preserve"> </w:t>
      </w:r>
    </w:p>
    <w:sectPr w:rsidR="000A4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2A7"/>
    <w:multiLevelType w:val="hybridMultilevel"/>
    <w:tmpl w:val="E3584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DA1"/>
    <w:multiLevelType w:val="hybridMultilevel"/>
    <w:tmpl w:val="339EB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4879"/>
    <w:multiLevelType w:val="hybridMultilevel"/>
    <w:tmpl w:val="2D047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16785"/>
    <w:multiLevelType w:val="hybridMultilevel"/>
    <w:tmpl w:val="2BA6E642"/>
    <w:lvl w:ilvl="0" w:tplc="A560E8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D1C98"/>
    <w:multiLevelType w:val="hybridMultilevel"/>
    <w:tmpl w:val="40545A24"/>
    <w:lvl w:ilvl="0" w:tplc="A560E8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2B"/>
    <w:rsid w:val="000533C8"/>
    <w:rsid w:val="000A412B"/>
    <w:rsid w:val="000F67A0"/>
    <w:rsid w:val="00106D00"/>
    <w:rsid w:val="00146C79"/>
    <w:rsid w:val="001C7680"/>
    <w:rsid w:val="006255AC"/>
    <w:rsid w:val="00631E36"/>
    <w:rsid w:val="00663220"/>
    <w:rsid w:val="00720851"/>
    <w:rsid w:val="00722E75"/>
    <w:rsid w:val="00785E30"/>
    <w:rsid w:val="00816DE5"/>
    <w:rsid w:val="00882515"/>
    <w:rsid w:val="008C23D3"/>
    <w:rsid w:val="008D577B"/>
    <w:rsid w:val="00923BB3"/>
    <w:rsid w:val="00944C95"/>
    <w:rsid w:val="00996606"/>
    <w:rsid w:val="00A97125"/>
    <w:rsid w:val="00AD76FB"/>
    <w:rsid w:val="00B4038E"/>
    <w:rsid w:val="00B721DD"/>
    <w:rsid w:val="00B87376"/>
    <w:rsid w:val="00BE0231"/>
    <w:rsid w:val="00CC7523"/>
    <w:rsid w:val="00D16708"/>
    <w:rsid w:val="00D70B40"/>
    <w:rsid w:val="00D926B1"/>
    <w:rsid w:val="00DD400A"/>
    <w:rsid w:val="00E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522A"/>
  <w15:chartTrackingRefBased/>
  <w15:docId w15:val="{C9349E48-3019-4F8E-BF7F-3303A225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2B"/>
  </w:style>
  <w:style w:type="paragraph" w:styleId="Heading1">
    <w:name w:val="heading 1"/>
    <w:basedOn w:val="Normal"/>
    <w:next w:val="Normal"/>
    <w:link w:val="Heading1Char"/>
    <w:uiPriority w:val="9"/>
    <w:qFormat/>
    <w:rsid w:val="00663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1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4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1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412B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Revision">
    <w:name w:val="Revision"/>
    <w:hidden/>
    <w:uiPriority w:val="99"/>
    <w:semiHidden/>
    <w:rsid w:val="00631E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1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3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4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C@michen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C@Michen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C@Michener.ca" TargetMode="External"/><Relationship Id="rId5" Type="http://schemas.openxmlformats.org/officeDocument/2006/relationships/hyperlink" Target="http://www.michener.ca/LR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R</dc:creator>
  <cp:keywords/>
  <dc:description/>
  <cp:lastModifiedBy>Graham Lavender</cp:lastModifiedBy>
  <cp:revision>2</cp:revision>
  <dcterms:created xsi:type="dcterms:W3CDTF">2022-03-21T20:47:00Z</dcterms:created>
  <dcterms:modified xsi:type="dcterms:W3CDTF">2022-03-21T20:47:00Z</dcterms:modified>
</cp:coreProperties>
</file>